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BB7B1" w14:textId="77777777" w:rsidR="001E64DA" w:rsidRDefault="00055337">
      <w:pPr>
        <w:pStyle w:val="LSHeader"/>
        <w:rPr>
          <w:rFonts w:eastAsia="Malgun Gothic"/>
          <w:lang w:eastAsia="ko-KR"/>
        </w:rPr>
      </w:pPr>
      <w:r>
        <w:t>3GPP TSG RAN WG3 Meeting #127</w:t>
      </w:r>
      <w:r>
        <w:tab/>
        <w:t>R3-250842</w:t>
      </w:r>
    </w:p>
    <w:p w14:paraId="2602F3A5" w14:textId="77777777" w:rsidR="001E64DA" w:rsidRDefault="00055337">
      <w:pPr>
        <w:pStyle w:val="LSHeader"/>
        <w:pBdr>
          <w:bottom w:val="single" w:sz="6" w:space="1" w:color="auto"/>
        </w:pBdr>
      </w:pPr>
      <w:r>
        <w:t xml:space="preserve">Athens, Greece, 17 - 21 </w:t>
      </w:r>
      <w:proofErr w:type="gramStart"/>
      <w:r>
        <w:t>February,</w:t>
      </w:r>
      <w:proofErr w:type="gramEnd"/>
      <w: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64DA" w14:paraId="59AF32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9BB9C" w14:textId="77777777" w:rsidR="001E64DA" w:rsidRDefault="0005533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E64DA" w14:paraId="23606D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22E964" w14:textId="77777777" w:rsidR="001E64DA" w:rsidRDefault="0005533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E64DA" w14:paraId="0629A7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86A7A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25C9DA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06FBA587" w14:textId="77777777" w:rsidR="001E64DA" w:rsidRDefault="001E64D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F09D7CC" w14:textId="77777777" w:rsidR="001E64DA" w:rsidRDefault="000B3CC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55337"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37A8B04F" w14:textId="77777777" w:rsidR="001E64DA" w:rsidRDefault="0005533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80A2A2" w14:textId="77777777" w:rsidR="001E64DA" w:rsidRDefault="0005533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1341</w:t>
            </w:r>
          </w:p>
        </w:tc>
        <w:tc>
          <w:tcPr>
            <w:tcW w:w="709" w:type="dxa"/>
          </w:tcPr>
          <w:p w14:paraId="2AEC1C2F" w14:textId="77777777" w:rsidR="001E64DA" w:rsidRDefault="0005533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02102A" w14:textId="77777777" w:rsidR="001E64DA" w:rsidRDefault="0005533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4D32F3F9" w14:textId="77777777" w:rsidR="001E64DA" w:rsidRDefault="0005533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C673B2" w14:textId="77777777" w:rsidR="001E64DA" w:rsidRDefault="000B3CC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55337">
                <w:rPr>
                  <w:b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13E24" w14:textId="77777777" w:rsidR="001E64DA" w:rsidRDefault="001E64DA">
            <w:pPr>
              <w:pStyle w:val="CRCoverPage"/>
              <w:spacing w:after="0"/>
            </w:pPr>
          </w:p>
        </w:tc>
      </w:tr>
      <w:tr w:rsidR="001E64DA" w14:paraId="738A2D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ED8A6" w14:textId="77777777" w:rsidR="001E64DA" w:rsidRDefault="001E64DA">
            <w:pPr>
              <w:pStyle w:val="CRCoverPage"/>
              <w:spacing w:after="0"/>
            </w:pPr>
          </w:p>
        </w:tc>
      </w:tr>
      <w:tr w:rsidR="001E64DA" w14:paraId="13A22DE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FD6F43" w14:textId="77777777" w:rsidR="001E64DA" w:rsidRDefault="0005533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E64DA" w14:paraId="2A258B8D" w14:textId="77777777">
        <w:tc>
          <w:tcPr>
            <w:tcW w:w="9641" w:type="dxa"/>
            <w:gridSpan w:val="9"/>
          </w:tcPr>
          <w:p w14:paraId="4FC7416B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D67665A" w14:textId="77777777" w:rsidR="001E64DA" w:rsidRDefault="001E64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64DA" w14:paraId="4936D9E4" w14:textId="77777777">
        <w:tc>
          <w:tcPr>
            <w:tcW w:w="2835" w:type="dxa"/>
          </w:tcPr>
          <w:p w14:paraId="02CE8B80" w14:textId="77777777" w:rsidR="001E64DA" w:rsidRDefault="000553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CA6A44" w14:textId="77777777" w:rsidR="001E64DA" w:rsidRDefault="0005533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5B9876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F4A49D" w14:textId="77777777" w:rsidR="001E64DA" w:rsidRDefault="0005533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BC1ED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2B5EFC" w14:textId="77777777" w:rsidR="001E64DA" w:rsidRDefault="0005533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E7EB19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32FA2B" w14:textId="77777777" w:rsidR="001E64DA" w:rsidRDefault="0005533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B42686" w14:textId="77777777" w:rsidR="001E64DA" w:rsidRDefault="001E64D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851D95E" w14:textId="77777777" w:rsidR="001E64DA" w:rsidRDefault="001E64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64DA" w14:paraId="20470B93" w14:textId="77777777">
        <w:tc>
          <w:tcPr>
            <w:tcW w:w="9640" w:type="dxa"/>
            <w:gridSpan w:val="11"/>
          </w:tcPr>
          <w:p w14:paraId="570CC74F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789D00A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93D321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772D4" w14:textId="7856D6A5" w:rsidR="001E64DA" w:rsidRDefault="00055337">
            <w:pPr>
              <w:pStyle w:val="CRCoverPage"/>
              <w:spacing w:after="0"/>
              <w:ind w:left="100"/>
            </w:pPr>
            <w:r>
              <w:t>Introduction of low-power wake-up signal and receiver for NR</w:t>
            </w:r>
          </w:p>
        </w:tc>
      </w:tr>
      <w:tr w:rsidR="001E64DA" w14:paraId="092F39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303954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1419D0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46ECDC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C35D28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Hlk167410549"/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D9CF27" w14:textId="300C8694" w:rsidR="001E64DA" w:rsidRDefault="000B3CCF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055337">
                <w:t>Ericsson</w:t>
              </w:r>
            </w:fldSimple>
            <w:r w:rsidR="00055337">
              <w:t xml:space="preserve">, Vivo, NTT Docomo, Huawei, ZTE, Nokia, Samsung, </w:t>
            </w:r>
            <w:r w:rsidR="00BB3167">
              <w:t>CATT</w:t>
            </w:r>
          </w:p>
        </w:tc>
      </w:tr>
      <w:bookmarkEnd w:id="1"/>
      <w:tr w:rsidR="001E64DA" w14:paraId="25C8ED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CDE67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CDA20" w14:textId="77777777" w:rsidR="001E64DA" w:rsidRDefault="000B3CCF">
            <w:pPr>
              <w:pStyle w:val="CRCoverPage"/>
              <w:spacing w:after="0"/>
              <w:ind w:left="100"/>
            </w:pPr>
            <w:fldSimple w:instr=" DOCPROPERTY  SourceIfTsg  \* MERGEFORMAT ">
              <w:r w:rsidR="00055337">
                <w:t>R3</w:t>
              </w:r>
            </w:fldSimple>
          </w:p>
        </w:tc>
      </w:tr>
      <w:tr w:rsidR="001E64DA" w14:paraId="5FA9F3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D7C87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DF1EB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369D07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F0397E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DA5A22" w14:textId="77777777" w:rsidR="001E64DA" w:rsidRDefault="00055337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C0AF81" w14:textId="77777777" w:rsidR="001E64DA" w:rsidRDefault="001E64D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9C9F1" w14:textId="77777777" w:rsidR="001E64DA" w:rsidRDefault="0005533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6519D5" w14:textId="77777777" w:rsidR="001E64DA" w:rsidRDefault="000B3CCF">
            <w:pPr>
              <w:pStyle w:val="CRCoverPage"/>
              <w:spacing w:after="0"/>
              <w:ind w:left="100"/>
            </w:pPr>
            <w:fldSimple w:instr=" DOCPROPERTY  ResDate  \* MERGEFORMAT ">
              <w:r w:rsidR="00055337">
                <w:t>2025-02-17</w:t>
              </w:r>
            </w:fldSimple>
          </w:p>
        </w:tc>
      </w:tr>
      <w:tr w:rsidR="001E64DA" w14:paraId="329277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291A7F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EA491C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03A23F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4140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30C21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2DEE9D2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F7717B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9517A" w14:textId="77777777" w:rsidR="001E64DA" w:rsidRDefault="000B3CC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055337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478E57" w14:textId="77777777" w:rsidR="001E64DA" w:rsidRDefault="001E64D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C4AFD" w14:textId="77777777" w:rsidR="001E64DA" w:rsidRDefault="0005533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45AC46" w14:textId="77777777" w:rsidR="001E64DA" w:rsidRDefault="000B3CCF">
            <w:pPr>
              <w:pStyle w:val="CRCoverPage"/>
              <w:spacing w:after="0"/>
              <w:ind w:left="100"/>
            </w:pPr>
            <w:fldSimple w:instr=" DOCPROPERTY  Release  \* MERGEFORMAT ">
              <w:r w:rsidR="00055337">
                <w:t>Rel-19</w:t>
              </w:r>
            </w:fldSimple>
          </w:p>
        </w:tc>
      </w:tr>
      <w:tr w:rsidR="001E64DA" w14:paraId="3419856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106D1D" w14:textId="77777777" w:rsidR="001E64DA" w:rsidRDefault="001E64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36B9FE" w14:textId="77777777" w:rsidR="001E64DA" w:rsidRDefault="0005533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8A118C" w14:textId="77777777" w:rsidR="001E64DA" w:rsidRDefault="0005533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D0249E" w14:textId="77777777" w:rsidR="001E64DA" w:rsidRDefault="000553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E64DA" w14:paraId="6B7CC0C9" w14:textId="77777777">
        <w:tc>
          <w:tcPr>
            <w:tcW w:w="1843" w:type="dxa"/>
          </w:tcPr>
          <w:p w14:paraId="5220CA77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041A96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6A8F54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CC61F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96AB5" w14:textId="77777777" w:rsidR="001E64DA" w:rsidRDefault="00055337">
            <w:pPr>
              <w:pStyle w:val="CRCoverPage"/>
              <w:spacing w:after="0"/>
              <w:ind w:left="100"/>
            </w:pPr>
            <w:r>
              <w:t>In Rel-19, NR LPWUS is supported.</w:t>
            </w:r>
          </w:p>
        </w:tc>
      </w:tr>
      <w:tr w:rsidR="001E64DA" w14:paraId="3E50E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02BCA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CA69E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003FF9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8B125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0AAB7" w14:textId="77777777" w:rsidR="001E64DA" w:rsidRDefault="00055337">
            <w:pPr>
              <w:pStyle w:val="CRCoverPage"/>
              <w:spacing w:after="0"/>
              <w:ind w:left="100"/>
            </w:pPr>
            <w:r>
              <w:t xml:space="preserve">Introduce LP-WUS Paging Subgrouping (LP-WUSPS) Assistance Information in </w:t>
            </w:r>
            <w:proofErr w:type="spellStart"/>
            <w:r>
              <w:t>XnAP</w:t>
            </w:r>
            <w:proofErr w:type="spellEnd"/>
            <w:r>
              <w:t xml:space="preserve"> PAGING message.</w:t>
            </w:r>
          </w:p>
          <w:p w14:paraId="02F1F2E5" w14:textId="77777777" w:rsidR="001E64DA" w:rsidRDefault="00055337">
            <w:pPr>
              <w:pStyle w:val="CRCoverPage"/>
              <w:spacing w:after="0"/>
              <w:ind w:left="100"/>
              <w:rPr>
                <w:color w:val="FF0000"/>
              </w:rPr>
            </w:pPr>
            <w:r>
              <w:rPr>
                <w:color w:val="FF0000"/>
              </w:rPr>
              <w:t>Editor’s note: the inclusion of the LP-WUSPS Assistance Information is to be finally confirmed based on whether a UE will be configured to monitor LP-WUS, either only in the last used cell, if indication is sent in the system information, or any other cell (after cell reselection).</w:t>
            </w:r>
          </w:p>
          <w:p w14:paraId="16FFE874" w14:textId="77777777" w:rsidR="001E64DA" w:rsidRDefault="001E64DA">
            <w:pPr>
              <w:pStyle w:val="CRCoverPage"/>
              <w:spacing w:after="0"/>
              <w:ind w:left="100"/>
              <w:rPr>
                <w:color w:val="FF0000"/>
              </w:rPr>
            </w:pPr>
          </w:p>
          <w:p w14:paraId="72856986" w14:textId="77777777" w:rsidR="001E64DA" w:rsidRDefault="00055337">
            <w:pPr>
              <w:pStyle w:val="CRCoverPage"/>
              <w:spacing w:after="0"/>
              <w:ind w:left="100"/>
            </w:pPr>
            <w:r>
              <w:t>According to S2-2412875, the AMF may configure up to 32 different LP-WUS Subgroup IDs.</w:t>
            </w:r>
          </w:p>
          <w:p w14:paraId="1C62400D" w14:textId="20F1F971" w:rsidR="001E64DA" w:rsidRDefault="001E64DA" w:rsidP="000B3CCF">
            <w:pPr>
              <w:pStyle w:val="CRCoverPage"/>
              <w:spacing w:after="0"/>
              <w:rPr>
                <w:color w:val="FF0000"/>
              </w:rPr>
            </w:pPr>
          </w:p>
        </w:tc>
      </w:tr>
      <w:tr w:rsidR="001E64DA" w14:paraId="6AC281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C1A3A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6E45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3F22BD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05FD9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9DCA7" w14:textId="5C33EB75" w:rsidR="001E64DA" w:rsidRDefault="00055337">
            <w:pPr>
              <w:pStyle w:val="CRCoverPage"/>
              <w:spacing w:after="0"/>
              <w:ind w:left="100"/>
            </w:pPr>
            <w:r>
              <w:t>No support of LP-WUS in RAN paging.</w:t>
            </w:r>
          </w:p>
        </w:tc>
      </w:tr>
      <w:tr w:rsidR="001E64DA" w14:paraId="62596265" w14:textId="77777777">
        <w:tc>
          <w:tcPr>
            <w:tcW w:w="2694" w:type="dxa"/>
            <w:gridSpan w:val="2"/>
          </w:tcPr>
          <w:p w14:paraId="32D9023F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380660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380982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0AE83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387B1" w14:textId="77777777" w:rsidR="001E64DA" w:rsidRDefault="0005533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3.2, 8.2.5.2, 9.1.1.7, 9.2.3.x</w:t>
            </w:r>
            <w:r>
              <w:rPr>
                <w:rFonts w:hint="eastAsia"/>
                <w:lang w:val="en-US" w:eastAsia="zh-CN"/>
              </w:rPr>
              <w:t>, 9.3.4, 9.3.5, 9.3.7</w:t>
            </w:r>
          </w:p>
        </w:tc>
      </w:tr>
      <w:tr w:rsidR="001E64DA" w14:paraId="429D3C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6AD37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001AE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2FD6B8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4BD28" w14:textId="77777777" w:rsidR="001E64DA" w:rsidRDefault="001E6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97D52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59B22A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14ED5E" w14:textId="77777777" w:rsidR="001E64DA" w:rsidRDefault="001E64D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E30F81" w14:textId="77777777" w:rsidR="001E64DA" w:rsidRDefault="001E64DA">
            <w:pPr>
              <w:pStyle w:val="CRCoverPage"/>
              <w:spacing w:after="0"/>
              <w:ind w:left="99"/>
            </w:pPr>
          </w:p>
        </w:tc>
      </w:tr>
      <w:tr w:rsidR="001E64DA" w14:paraId="21EEBC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A6101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8522F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A15B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BDBD016" w14:textId="77777777" w:rsidR="001E64DA" w:rsidRDefault="0005533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AC664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 38.413 CR ... </w:t>
            </w:r>
          </w:p>
          <w:p w14:paraId="6029C178" w14:textId="633C495C" w:rsidR="001E64DA" w:rsidRDefault="00055337">
            <w:pPr>
              <w:pStyle w:val="CRCoverPage"/>
              <w:spacing w:after="0"/>
              <w:ind w:left="99"/>
            </w:pPr>
            <w:r>
              <w:t>TS 38.300</w:t>
            </w:r>
            <w:r w:rsidR="00F92514">
              <w:t xml:space="preserve"> (Draft)</w:t>
            </w:r>
          </w:p>
          <w:p w14:paraId="3CEFFBF3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 38.473 CR 1443 </w:t>
            </w:r>
          </w:p>
          <w:p w14:paraId="5DA16D92" w14:textId="77777777" w:rsidR="001E64DA" w:rsidRDefault="00055337">
            <w:pPr>
              <w:pStyle w:val="CRCoverPage"/>
              <w:spacing w:after="0"/>
              <w:ind w:left="99"/>
            </w:pPr>
            <w:r>
              <w:t>TS 38.470 CR 0157</w:t>
            </w:r>
          </w:p>
          <w:p w14:paraId="14F56125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 38.410 CR ... </w:t>
            </w:r>
          </w:p>
          <w:p w14:paraId="249C7985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 38.420 CR ... </w:t>
            </w:r>
          </w:p>
        </w:tc>
      </w:tr>
      <w:tr w:rsidR="001E64DA" w14:paraId="5B8E3F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61AE2" w14:textId="77777777" w:rsidR="001E64DA" w:rsidRDefault="0005533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238B4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61ABF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2CE490" w14:textId="77777777" w:rsidR="001E64DA" w:rsidRDefault="0005533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90D41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64DA" w14:paraId="713A60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941AF" w14:textId="77777777" w:rsidR="001E64DA" w:rsidRDefault="0005533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F9CF36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F0F2E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4612E7" w14:textId="77777777" w:rsidR="001E64DA" w:rsidRDefault="0005533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014CA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64DA" w14:paraId="1D335B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D386C" w14:textId="77777777" w:rsidR="001E64DA" w:rsidRDefault="001E64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A67F8" w14:textId="77777777" w:rsidR="001E64DA" w:rsidRDefault="001E64DA">
            <w:pPr>
              <w:pStyle w:val="CRCoverPage"/>
              <w:spacing w:after="0"/>
            </w:pPr>
          </w:p>
        </w:tc>
      </w:tr>
      <w:tr w:rsidR="001E64DA" w14:paraId="6A399A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50D9BB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DCB9F" w14:textId="77777777" w:rsidR="001E64DA" w:rsidRDefault="001E64DA">
            <w:pPr>
              <w:pStyle w:val="CRCoverPage"/>
              <w:spacing w:after="0"/>
              <w:ind w:left="100"/>
            </w:pPr>
          </w:p>
        </w:tc>
      </w:tr>
      <w:tr w:rsidR="001E64DA" w14:paraId="44978FC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BD310" w14:textId="77777777" w:rsidR="001E64DA" w:rsidRDefault="001E6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3CE12F" w14:textId="77777777" w:rsidR="001E64DA" w:rsidRDefault="001E64D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E64DA" w14:paraId="4F2732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BEFB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2560F" w14:textId="77777777" w:rsidR="001E64DA" w:rsidRDefault="00055337">
            <w:pPr>
              <w:pStyle w:val="CRCoverPage"/>
              <w:spacing w:after="0"/>
              <w:ind w:left="100"/>
            </w:pPr>
            <w:r>
              <w:t>Rev1: resubmission to RAN3#125bis</w:t>
            </w:r>
          </w:p>
          <w:p w14:paraId="715C6419" w14:textId="77777777" w:rsidR="001E64DA" w:rsidRDefault="00055337">
            <w:pPr>
              <w:pStyle w:val="CRCoverPage"/>
              <w:spacing w:after="0"/>
              <w:ind w:left="100"/>
            </w:pPr>
            <w:r>
              <w:t>Rev2: resubmission to RAN3#126</w:t>
            </w:r>
          </w:p>
          <w:p w14:paraId="00790D72" w14:textId="77777777" w:rsidR="001E64DA" w:rsidRDefault="00055337">
            <w:pPr>
              <w:pStyle w:val="CRCoverPage"/>
              <w:spacing w:after="0"/>
              <w:ind w:left="100"/>
            </w:pPr>
            <w:r>
              <w:t>Rev3: resubmission to RAN3#127</w:t>
            </w:r>
          </w:p>
          <w:p w14:paraId="3F05735B" w14:textId="3310DB2E" w:rsidR="001E64DA" w:rsidRDefault="00055337">
            <w:pPr>
              <w:pStyle w:val="CRCoverPage"/>
              <w:spacing w:after="0"/>
              <w:ind w:left="100"/>
            </w:pPr>
            <w:r>
              <w:lastRenderedPageBreak/>
              <w:t>Rev4: endor</w:t>
            </w:r>
            <w:r w:rsidR="00F92514">
              <w:t>sement</w:t>
            </w:r>
            <w:r>
              <w:t xml:space="preserve"> as BL CR</w:t>
            </w:r>
          </w:p>
        </w:tc>
      </w:tr>
    </w:tbl>
    <w:p w14:paraId="2DCCA991" w14:textId="77777777" w:rsidR="001E64DA" w:rsidRDefault="001E64DA">
      <w:pPr>
        <w:pStyle w:val="CRCoverPage"/>
        <w:spacing w:after="0"/>
        <w:rPr>
          <w:sz w:val="8"/>
          <w:szCs w:val="8"/>
        </w:rPr>
      </w:pPr>
    </w:p>
    <w:p w14:paraId="1F91E9EF" w14:textId="77777777" w:rsidR="001E64DA" w:rsidRDefault="001E64DA">
      <w:pPr>
        <w:sectPr w:rsidR="001E64D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C82986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lastRenderedPageBreak/>
        <w:t>START OF CHANGES</w:t>
      </w:r>
    </w:p>
    <w:p w14:paraId="08EDE043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2" w:name="_Toc184820342"/>
      <w:r>
        <w:rPr>
          <w:rFonts w:ascii="Arial" w:hAnsi="Arial"/>
          <w:sz w:val="32"/>
          <w:lang w:eastAsia="ko-KR"/>
        </w:rPr>
        <w:t>3.2</w:t>
      </w:r>
      <w:r>
        <w:rPr>
          <w:rFonts w:ascii="Arial" w:hAnsi="Arial"/>
          <w:sz w:val="32"/>
          <w:lang w:eastAsia="ko-KR"/>
        </w:rPr>
        <w:tab/>
        <w:t>Abbreviations</w:t>
      </w:r>
      <w:bookmarkEnd w:id="2"/>
    </w:p>
    <w:p w14:paraId="28C11101" w14:textId="77777777" w:rsidR="001E64DA" w:rsidRDefault="00055337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1B622B7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val="fr-FR" w:eastAsia="ko-KR"/>
        </w:rPr>
      </w:pPr>
      <w:r>
        <w:rPr>
          <w:lang w:val="fr-FR" w:eastAsia="ko-KR"/>
        </w:rPr>
        <w:t>5QI</w:t>
      </w:r>
      <w:r>
        <w:rPr>
          <w:lang w:val="fr-FR" w:eastAsia="ko-KR"/>
        </w:rPr>
        <w:tab/>
        <w:t>5G QoS Identifier</w:t>
      </w:r>
    </w:p>
    <w:p w14:paraId="135E87AC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val="es-ES" w:eastAsia="ko-KR"/>
        </w:rPr>
      </w:pPr>
      <w:r>
        <w:rPr>
          <w:lang w:val="es-ES" w:eastAsia="ko-KR"/>
        </w:rPr>
        <w:t>AI</w:t>
      </w:r>
      <w:r>
        <w:rPr>
          <w:lang w:val="es-ES" w:eastAsia="ko-KR"/>
        </w:rPr>
        <w:tab/>
        <w:t xml:space="preserve">Artificial </w:t>
      </w:r>
      <w:proofErr w:type="spellStart"/>
      <w:r>
        <w:rPr>
          <w:lang w:val="es-ES" w:eastAsia="ko-KR"/>
        </w:rPr>
        <w:t>Intelligence</w:t>
      </w:r>
      <w:proofErr w:type="spellEnd"/>
    </w:p>
    <w:p w14:paraId="2C878603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AMF</w:t>
      </w:r>
      <w:r>
        <w:rPr>
          <w:lang w:eastAsia="ko-KR"/>
        </w:rPr>
        <w:tab/>
        <w:t>Access and Mobility Management Function</w:t>
      </w:r>
    </w:p>
    <w:p w14:paraId="662CE13A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A2X</w:t>
      </w:r>
      <w:r>
        <w:rPr>
          <w:lang w:eastAsia="ko-KR"/>
        </w:rPr>
        <w:tab/>
        <w:t>Aircraft-to-Everything</w:t>
      </w:r>
    </w:p>
    <w:p w14:paraId="62C95A7D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val="en-US" w:eastAsia="zh-CN"/>
        </w:rPr>
      </w:pPr>
      <w:r>
        <w:rPr>
          <w:lang w:val="en-US" w:eastAsia="zh-CN"/>
        </w:rPr>
        <w:t>BH</w:t>
      </w:r>
      <w:r>
        <w:rPr>
          <w:lang w:eastAsia="ko-KR"/>
        </w:rPr>
        <w:tab/>
        <w:t>Backhaul</w:t>
      </w:r>
    </w:p>
    <w:p w14:paraId="61A1673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CAG</w:t>
      </w:r>
      <w:r>
        <w:rPr>
          <w:lang w:eastAsia="ko-KR"/>
        </w:rPr>
        <w:tab/>
        <w:t>Closed Access Group</w:t>
      </w:r>
    </w:p>
    <w:p w14:paraId="08029CB4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CGI</w:t>
      </w:r>
      <w:r>
        <w:rPr>
          <w:lang w:eastAsia="ko-KR"/>
        </w:rPr>
        <w:tab/>
        <w:t>Cell Global Identifier</w:t>
      </w:r>
    </w:p>
    <w:p w14:paraId="67425D6F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CHO</w:t>
      </w:r>
      <w:r>
        <w:rPr>
          <w:lang w:eastAsia="ko-KR"/>
        </w:rPr>
        <w:tab/>
        <w:t>Conditional Handover</w:t>
      </w:r>
    </w:p>
    <w:p w14:paraId="7807666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</w:t>
      </w:r>
      <w:r>
        <w:rPr>
          <w:lang w:eastAsia="ko-KR"/>
        </w:rPr>
        <w:tab/>
        <w:t>Control Plane</w:t>
      </w:r>
    </w:p>
    <w:p w14:paraId="4EF1748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CPA</w:t>
      </w:r>
      <w:r>
        <w:rPr>
          <w:lang w:eastAsia="ko-KR"/>
        </w:rPr>
        <w:tab/>
        <w:t xml:space="preserve">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</w:t>
      </w:r>
    </w:p>
    <w:p w14:paraId="200F8475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CPAC</w:t>
      </w:r>
      <w:r>
        <w:rPr>
          <w:lang w:eastAsia="ko-KR"/>
        </w:rPr>
        <w:tab/>
        <w:t xml:space="preserve">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 or Change</w:t>
      </w:r>
    </w:p>
    <w:p w14:paraId="0E593F3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CPC</w:t>
      </w:r>
      <w:r>
        <w:rPr>
          <w:lang w:eastAsia="ko-KR"/>
        </w:rPr>
        <w:tab/>
        <w:t xml:space="preserve">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Change</w:t>
      </w:r>
    </w:p>
    <w:p w14:paraId="10DA079B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DAPS</w:t>
      </w:r>
      <w:r>
        <w:rPr>
          <w:lang w:eastAsia="ko-KR"/>
        </w:rPr>
        <w:tab/>
        <w:t>Dual Active Protocol Stack</w:t>
      </w:r>
    </w:p>
    <w:p w14:paraId="17627FC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DL</w:t>
      </w:r>
      <w:r>
        <w:rPr>
          <w:lang w:eastAsia="ko-KR"/>
        </w:rPr>
        <w:tab/>
        <w:t>Downlink</w:t>
      </w:r>
    </w:p>
    <w:p w14:paraId="38CBDCAA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EN-DC</w:t>
      </w:r>
      <w:r>
        <w:rPr>
          <w:lang w:eastAsia="ko-KR"/>
        </w:rPr>
        <w:tab/>
        <w:t>E-UTRA-NR Dual Connectivity</w:t>
      </w:r>
    </w:p>
    <w:p w14:paraId="7FDD3F85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E-RAB</w:t>
      </w:r>
      <w:r>
        <w:rPr>
          <w:lang w:eastAsia="ko-KR"/>
        </w:rPr>
        <w:tab/>
        <w:t>E-UTRAN Radio Access Bearer</w:t>
      </w:r>
    </w:p>
    <w:p w14:paraId="65DAC26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GUAMI</w:t>
      </w:r>
      <w:r>
        <w:rPr>
          <w:lang w:eastAsia="ko-KR"/>
        </w:rPr>
        <w:tab/>
        <w:t>Globally Unique AMF Identifier</w:t>
      </w:r>
    </w:p>
    <w:p w14:paraId="1460073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IAB</w:t>
      </w:r>
      <w:r>
        <w:rPr>
          <w:lang w:eastAsia="ko-KR"/>
        </w:rPr>
        <w:tab/>
        <w:t>Integrated Access and Backhaul</w:t>
      </w:r>
    </w:p>
    <w:p w14:paraId="4300914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IMEISV</w:t>
      </w:r>
      <w:r>
        <w:rPr>
          <w:lang w:eastAsia="ko-KR"/>
        </w:rPr>
        <w:tab/>
        <w:t>International Mobile station Equipment Identity and Software Version number</w:t>
      </w:r>
    </w:p>
    <w:p w14:paraId="07D15C2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3" w:author="Ericsson" w:date="2025-02-04T17:47:00Z"/>
          <w:lang w:eastAsia="ko-KR"/>
        </w:rPr>
      </w:pPr>
      <w:r>
        <w:rPr>
          <w:lang w:eastAsia="ko-KR"/>
        </w:rPr>
        <w:t>LBT</w:t>
      </w:r>
      <w:r>
        <w:rPr>
          <w:lang w:eastAsia="ko-KR"/>
        </w:rPr>
        <w:tab/>
        <w:t>Listen-Before-Talk</w:t>
      </w:r>
    </w:p>
    <w:p w14:paraId="05C83EF3" w14:textId="6343FE1E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</w:pPr>
      <w:ins w:id="4" w:author="Ericsson" w:date="2025-02-04T17:47:00Z">
        <w:r>
          <w:t>LP-WUSPS</w:t>
        </w:r>
        <w:r>
          <w:tab/>
          <w:t>Low</w:t>
        </w:r>
      </w:ins>
      <w:ins w:id="5" w:author="Ericsson" w:date="2025-02-20T07:12:00Z">
        <w:r>
          <w:t xml:space="preserve"> </w:t>
        </w:r>
      </w:ins>
      <w:ins w:id="6" w:author="Ericsson" w:date="2025-02-04T17:47:00Z">
        <w:r>
          <w:t xml:space="preserve">Power </w:t>
        </w:r>
        <w:proofErr w:type="spellStart"/>
        <w:r>
          <w:t>Wake</w:t>
        </w:r>
        <w:del w:id="7" w:author="Mio Nakamura (中村 零)" w:date="2025-02-20T15:05:00Z">
          <w:r w:rsidDel="001236CA">
            <w:delText>-</w:delText>
          </w:r>
        </w:del>
        <w:r>
          <w:t>Up</w:t>
        </w:r>
        <w:del w:id="8" w:author="Mio Nakamura (中村 零)" w:date="2025-02-20T15:06:00Z">
          <w:r w:rsidDel="001236CA">
            <w:delText>-</w:delText>
          </w:r>
        </w:del>
        <w:r>
          <w:t>Signal</w:t>
        </w:r>
        <w:proofErr w:type="spellEnd"/>
        <w:r>
          <w:t xml:space="preserve"> with Paging Subgrouping</w:t>
        </w:r>
      </w:ins>
    </w:p>
    <w:p w14:paraId="6E23A566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MBS</w:t>
      </w:r>
      <w:r>
        <w:rPr>
          <w:lang w:eastAsia="ko-KR"/>
        </w:rPr>
        <w:tab/>
        <w:t>Multicast/Broadcast Service</w:t>
      </w:r>
    </w:p>
    <w:p w14:paraId="688D31F0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MCG</w:t>
      </w:r>
      <w:r>
        <w:rPr>
          <w:lang w:eastAsia="ko-KR"/>
        </w:rPr>
        <w:tab/>
        <w:t>Master Cell Group</w:t>
      </w:r>
    </w:p>
    <w:p w14:paraId="0BC1B60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ML</w:t>
      </w:r>
      <w:r>
        <w:rPr>
          <w:lang w:eastAsia="ko-KR"/>
        </w:rPr>
        <w:tab/>
        <w:t>Machine Learning</w:t>
      </w:r>
    </w:p>
    <w:p w14:paraId="21701AD5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rFonts w:eastAsia="Batang"/>
          <w:lang w:eastAsia="ko-KR"/>
        </w:rPr>
        <w:t>MT-SDT</w:t>
      </w:r>
      <w:r>
        <w:rPr>
          <w:rFonts w:eastAsia="Batang"/>
          <w:lang w:eastAsia="ko-KR"/>
        </w:rPr>
        <w:tab/>
        <w:t>Mobile Terminated Small Data Transmission</w:t>
      </w:r>
    </w:p>
    <w:p w14:paraId="64C2286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M-NG-RAN node</w:t>
      </w:r>
      <w:r>
        <w:rPr>
          <w:lang w:eastAsia="ko-KR"/>
        </w:rPr>
        <w:tab/>
        <w:t>Master NG-RAN node</w:t>
      </w:r>
    </w:p>
    <w:p w14:paraId="07940AA0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NGAP</w:t>
      </w:r>
      <w:r>
        <w:rPr>
          <w:lang w:eastAsia="ko-KR"/>
        </w:rPr>
        <w:tab/>
        <w:t>NG Application Protocol</w:t>
      </w:r>
    </w:p>
    <w:p w14:paraId="5568597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NID</w:t>
      </w:r>
      <w:r>
        <w:rPr>
          <w:lang w:eastAsia="ko-KR"/>
        </w:rPr>
        <w:tab/>
        <w:t>Network Identifier</w:t>
      </w:r>
    </w:p>
    <w:p w14:paraId="1F3E078C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NPN</w:t>
      </w:r>
      <w:r>
        <w:rPr>
          <w:lang w:eastAsia="ko-KR"/>
        </w:rPr>
        <w:tab/>
        <w:t>Non-Public Network</w:t>
      </w:r>
    </w:p>
    <w:p w14:paraId="29B4585B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NSAG</w:t>
      </w:r>
      <w:r>
        <w:rPr>
          <w:lang w:eastAsia="ko-KR"/>
        </w:rPr>
        <w:tab/>
        <w:t>Network Slice AS Group</w:t>
      </w:r>
    </w:p>
    <w:p w14:paraId="06AE7460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NSSAI</w:t>
      </w:r>
      <w:r>
        <w:rPr>
          <w:lang w:eastAsia="ko-KR"/>
        </w:rPr>
        <w:tab/>
        <w:t>Network Slice Selection Assistance Information</w:t>
      </w:r>
    </w:p>
    <w:p w14:paraId="6DB34E2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PEIPS</w:t>
      </w:r>
      <w:r>
        <w:rPr>
          <w:lang w:eastAsia="ko-KR"/>
        </w:rPr>
        <w:tab/>
        <w:t>Paging Early Indication with Paging Subgrouping</w:t>
      </w:r>
    </w:p>
    <w:p w14:paraId="12C93E3A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PNI-NPN</w:t>
      </w:r>
      <w:r>
        <w:rPr>
          <w:lang w:eastAsia="ko-KR"/>
        </w:rPr>
        <w:tab/>
        <w:t>Public Network Integrated Non-Public Network</w:t>
      </w:r>
    </w:p>
    <w:p w14:paraId="4D6502D3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ab/>
        <w:t>Proximity Services</w:t>
      </w:r>
    </w:p>
    <w:p w14:paraId="372A24A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RANAC</w:t>
      </w:r>
      <w:r>
        <w:rPr>
          <w:lang w:eastAsia="ko-KR"/>
        </w:rPr>
        <w:tab/>
        <w:t>RAN Area Code</w:t>
      </w:r>
    </w:p>
    <w:p w14:paraId="66CC155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RedCap</w:t>
      </w:r>
      <w:r>
        <w:rPr>
          <w:lang w:eastAsia="ko-KR"/>
        </w:rPr>
        <w:tab/>
        <w:t>Reduced Capability</w:t>
      </w:r>
    </w:p>
    <w:p w14:paraId="3E5CB208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RSN</w:t>
      </w:r>
      <w:r>
        <w:rPr>
          <w:lang w:eastAsia="ko-KR"/>
        </w:rPr>
        <w:tab/>
        <w:t>Redundancy Sequence Number</w:t>
      </w:r>
    </w:p>
    <w:p w14:paraId="0526B28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RSPP</w:t>
      </w:r>
      <w:r>
        <w:rPr>
          <w:lang w:eastAsia="ko-KR"/>
        </w:rPr>
        <w:tab/>
        <w:t>Ranging/SL Positioning Protocol</w:t>
      </w:r>
    </w:p>
    <w:p w14:paraId="389C964D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SCG</w:t>
      </w:r>
      <w:r>
        <w:rPr>
          <w:lang w:eastAsia="ko-KR"/>
        </w:rPr>
        <w:tab/>
        <w:t>Secondary Cell Group</w:t>
      </w:r>
    </w:p>
    <w:p w14:paraId="6A3EE1F6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SCTP</w:t>
      </w:r>
      <w:r>
        <w:rPr>
          <w:lang w:eastAsia="ko-KR"/>
        </w:rPr>
        <w:tab/>
        <w:t>Stream Control Transmission Protocol</w:t>
      </w:r>
    </w:p>
    <w:p w14:paraId="096F79FB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SNPN</w:t>
      </w:r>
      <w:r>
        <w:rPr>
          <w:lang w:eastAsia="ko-KR"/>
        </w:rPr>
        <w:tab/>
        <w:t>Stand-alone Non-Public Network</w:t>
      </w:r>
    </w:p>
    <w:p w14:paraId="14A73CF8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S-CPAC</w:t>
      </w:r>
      <w:r>
        <w:rPr>
          <w:lang w:eastAsia="ko-KR"/>
        </w:rPr>
        <w:tab/>
        <w:t>Subsequent CPAC</w:t>
      </w:r>
    </w:p>
    <w:p w14:paraId="6EDAC51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S-NG-RAN node</w:t>
      </w:r>
      <w:r>
        <w:rPr>
          <w:lang w:eastAsia="ko-KR"/>
        </w:rPr>
        <w:tab/>
        <w:t>Secondary NG-RAN node</w:t>
      </w:r>
    </w:p>
    <w:p w14:paraId="59C7083F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S-NSSAI</w:t>
      </w:r>
      <w:r>
        <w:rPr>
          <w:lang w:eastAsia="ko-KR"/>
        </w:rPr>
        <w:tab/>
        <w:t>Single Network Slice Selection Assistance Information</w:t>
      </w:r>
    </w:p>
    <w:p w14:paraId="43944874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SUL</w:t>
      </w:r>
      <w:r>
        <w:rPr>
          <w:lang w:eastAsia="ko-KR"/>
        </w:rPr>
        <w:tab/>
        <w:t>Supplementary Uplink</w:t>
      </w:r>
    </w:p>
    <w:p w14:paraId="2AAC75BD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SDT</w:t>
      </w:r>
      <w:r>
        <w:rPr>
          <w:lang w:eastAsia="ko-KR"/>
        </w:rPr>
        <w:tab/>
        <w:t>Small Data Transmission</w:t>
      </w:r>
    </w:p>
    <w:p w14:paraId="352DA735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TAC</w:t>
      </w:r>
      <w:r>
        <w:rPr>
          <w:lang w:eastAsia="ko-KR"/>
        </w:rPr>
        <w:tab/>
        <w:t>Tracking Area Code</w:t>
      </w:r>
    </w:p>
    <w:p w14:paraId="33746409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TAI</w:t>
      </w:r>
      <w:r>
        <w:rPr>
          <w:lang w:eastAsia="ko-KR"/>
        </w:rPr>
        <w:tab/>
        <w:t>Tracking Area Identity</w:t>
      </w:r>
    </w:p>
    <w:p w14:paraId="132E8790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UL</w:t>
      </w:r>
      <w:r>
        <w:rPr>
          <w:lang w:eastAsia="ko-KR"/>
        </w:rPr>
        <w:tab/>
        <w:t>Uplink</w:t>
      </w:r>
    </w:p>
    <w:p w14:paraId="7B134E1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UPF</w:t>
      </w:r>
      <w:r>
        <w:rPr>
          <w:lang w:eastAsia="ko-KR"/>
        </w:rPr>
        <w:tab/>
        <w:t>User Plane Function</w:t>
      </w:r>
    </w:p>
    <w:p w14:paraId="2EA6C934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V2X</w:t>
      </w:r>
      <w:r>
        <w:rPr>
          <w:lang w:eastAsia="ko-KR"/>
        </w:rPr>
        <w:tab/>
        <w:t>Vehicle-to-Everything</w:t>
      </w:r>
    </w:p>
    <w:p w14:paraId="4F81A070" w14:textId="77777777" w:rsidR="001E64DA" w:rsidRDefault="001E64D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</w:p>
    <w:p w14:paraId="3AF4CCA4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5C5B9541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9" w:name="_Toc20955068"/>
      <w:bookmarkStart w:id="10" w:name="_Toc29991255"/>
      <w:bookmarkStart w:id="11" w:name="_Toc51850405"/>
      <w:bookmarkStart w:id="12" w:name="_Toc45901326"/>
      <w:bookmarkStart w:id="13" w:name="_Toc44497318"/>
      <w:bookmarkStart w:id="14" w:name="_Toc36555655"/>
      <w:bookmarkStart w:id="15" w:name="_Toc45107706"/>
      <w:bookmarkStart w:id="16" w:name="_Toc74151140"/>
      <w:bookmarkStart w:id="17" w:name="_Toc66286445"/>
      <w:bookmarkStart w:id="18" w:name="_Toc184820375"/>
      <w:bookmarkStart w:id="19" w:name="_Toc98867981"/>
      <w:bookmarkStart w:id="20" w:name="_Toc56693408"/>
      <w:bookmarkStart w:id="21" w:name="_Toc64446951"/>
      <w:bookmarkStart w:id="22" w:name="_Toc97903968"/>
      <w:bookmarkStart w:id="23" w:name="_Toc106109102"/>
      <w:bookmarkStart w:id="24" w:name="_Toc88653612"/>
      <w:bookmarkStart w:id="25" w:name="_Toc105174265"/>
      <w:bookmarkStart w:id="26" w:name="_Toc113824923"/>
      <w:r>
        <w:rPr>
          <w:rFonts w:ascii="Arial" w:hAnsi="Arial"/>
          <w:sz w:val="28"/>
          <w:lang w:eastAsia="ko-KR"/>
        </w:rPr>
        <w:lastRenderedPageBreak/>
        <w:t>8.2.5</w:t>
      </w:r>
      <w:r>
        <w:rPr>
          <w:rFonts w:ascii="Arial" w:hAnsi="Arial"/>
          <w:sz w:val="28"/>
          <w:lang w:eastAsia="ko-KR"/>
        </w:rPr>
        <w:tab/>
        <w:t>RAN Paging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079CB1C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7" w:name="_CR8_2_5_1"/>
      <w:bookmarkStart w:id="28" w:name="_Toc36555656"/>
      <w:bookmarkStart w:id="29" w:name="_Toc56693409"/>
      <w:bookmarkStart w:id="30" w:name="_Toc64446952"/>
      <w:bookmarkStart w:id="31" w:name="_Toc66286446"/>
      <w:bookmarkStart w:id="32" w:name="_Toc29991256"/>
      <w:bookmarkStart w:id="33" w:name="_Toc74151141"/>
      <w:bookmarkStart w:id="34" w:name="_Toc97903969"/>
      <w:bookmarkStart w:id="35" w:name="_Toc98867982"/>
      <w:bookmarkStart w:id="36" w:name="_Toc105174266"/>
      <w:bookmarkStart w:id="37" w:name="_Toc45107707"/>
      <w:bookmarkStart w:id="38" w:name="_Toc88653613"/>
      <w:bookmarkStart w:id="39" w:name="_Toc20955069"/>
      <w:bookmarkStart w:id="40" w:name="_Toc51850406"/>
      <w:bookmarkStart w:id="41" w:name="_Toc44497319"/>
      <w:bookmarkStart w:id="42" w:name="_Toc45901327"/>
      <w:bookmarkStart w:id="43" w:name="_Toc184820376"/>
      <w:bookmarkStart w:id="44" w:name="_Toc106109103"/>
      <w:bookmarkStart w:id="45" w:name="_Toc113824924"/>
      <w:bookmarkEnd w:id="27"/>
      <w:r>
        <w:rPr>
          <w:rFonts w:ascii="Arial" w:hAnsi="Arial"/>
          <w:sz w:val="24"/>
          <w:lang w:eastAsia="ko-KR"/>
        </w:rPr>
        <w:t>8.2.5.1</w:t>
      </w:r>
      <w:r>
        <w:rPr>
          <w:rFonts w:ascii="Arial" w:hAnsi="Arial"/>
          <w:sz w:val="24"/>
          <w:lang w:eastAsia="ko-KR"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B71CB9D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purpose of the RAN Paging procedure is to enable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to request paging of a UE in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p w14:paraId="779D02B9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rPr>
          <w:lang w:eastAsia="ko-KR"/>
        </w:rPr>
        <w:t>.</w:t>
      </w:r>
    </w:p>
    <w:p w14:paraId="5D7E785A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6" w:name="_CR8_2_5_2"/>
      <w:bookmarkStart w:id="47" w:name="_Toc36555657"/>
      <w:bookmarkStart w:id="48" w:name="_Toc44497320"/>
      <w:bookmarkStart w:id="49" w:name="_Toc45901328"/>
      <w:bookmarkStart w:id="50" w:name="_Toc51850407"/>
      <w:bookmarkStart w:id="51" w:name="_Toc64446953"/>
      <w:bookmarkStart w:id="52" w:name="_Toc66286447"/>
      <w:bookmarkStart w:id="53" w:name="_Toc20955070"/>
      <w:bookmarkStart w:id="54" w:name="_Toc45107708"/>
      <w:bookmarkStart w:id="55" w:name="_Toc56693410"/>
      <w:bookmarkStart w:id="56" w:name="_Toc74151142"/>
      <w:bookmarkStart w:id="57" w:name="_Toc88653614"/>
      <w:bookmarkStart w:id="58" w:name="_Toc97903970"/>
      <w:bookmarkStart w:id="59" w:name="_Toc29991257"/>
      <w:bookmarkStart w:id="60" w:name="_Toc98867983"/>
      <w:bookmarkStart w:id="61" w:name="_Toc106109104"/>
      <w:bookmarkStart w:id="62" w:name="_Toc113824925"/>
      <w:bookmarkStart w:id="63" w:name="_Toc105174267"/>
      <w:bookmarkStart w:id="64" w:name="_Toc184820377"/>
      <w:bookmarkEnd w:id="46"/>
      <w:r>
        <w:rPr>
          <w:rFonts w:ascii="Arial" w:hAnsi="Arial"/>
          <w:sz w:val="24"/>
          <w:lang w:eastAsia="ko-KR"/>
        </w:rPr>
        <w:t>8.2.5.2</w:t>
      </w:r>
      <w:r>
        <w:rPr>
          <w:rFonts w:ascii="Arial" w:hAnsi="Arial"/>
          <w:sz w:val="24"/>
          <w:lang w:eastAsia="ko-KR"/>
        </w:rPr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7DC0C5B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 w:dxaOrig="6909" w:dyaOrig="2281" w14:anchorId="467285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3.95pt" o:ole="">
            <v:imagedata r:id="rId13" o:title=""/>
          </v:shape>
          <o:OLEObject Type="Embed" ProgID="Visio.Drawing.15" ShapeID="_x0000_i1025" DrawAspect="Content" ObjectID="_1801575452" r:id="rId14"/>
        </w:object>
      </w:r>
    </w:p>
    <w:p w14:paraId="2FD2DBF9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65" w:name="_CRFigure8_2_5_21"/>
      <w:r>
        <w:rPr>
          <w:rFonts w:ascii="Arial" w:hAnsi="Arial"/>
          <w:b/>
          <w:lang w:eastAsia="ko-KR"/>
        </w:rPr>
        <w:t xml:space="preserve">Figure </w:t>
      </w:r>
      <w:bookmarkEnd w:id="65"/>
      <w:r>
        <w:rPr>
          <w:rFonts w:ascii="Arial" w:hAnsi="Arial"/>
          <w:b/>
          <w:lang w:eastAsia="ko-KR"/>
        </w:rPr>
        <w:t>8.2.5</w:t>
      </w:r>
      <w:r>
        <w:rPr>
          <w:rFonts w:ascii="Arial" w:hAnsi="Arial"/>
          <w:b/>
          <w:lang w:eastAsia="zh-CN"/>
        </w:rPr>
        <w:t>.2-1</w:t>
      </w:r>
      <w:r>
        <w:rPr>
          <w:rFonts w:ascii="Arial" w:hAnsi="Arial"/>
          <w:b/>
          <w:lang w:eastAsia="ko-KR"/>
        </w:rPr>
        <w:t>: RAN Paging: successful operation</w:t>
      </w:r>
    </w:p>
    <w:p w14:paraId="474D9BED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RAN Paging procedure is triggered by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by sending the RAN PAGING message to the NG-RAN node</w:t>
      </w:r>
      <w:r>
        <w:rPr>
          <w:vertAlign w:val="subscript"/>
          <w:lang w:eastAsia="ko-KR"/>
        </w:rPr>
        <w:t>2</w:t>
      </w:r>
      <w:r>
        <w:rPr>
          <w:rFonts w:hint="eastAsia"/>
          <w:lang w:eastAsia="zh-CN"/>
        </w:rPr>
        <w:t>,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in which the necessary information e.g. </w:t>
      </w:r>
      <w:r>
        <w:rPr>
          <w:lang w:eastAsia="zh-CN"/>
        </w:rPr>
        <w:t>UE RAN Paging Identity</w:t>
      </w:r>
      <w:r>
        <w:rPr>
          <w:rFonts w:hint="eastAsia"/>
          <w:lang w:eastAsia="zh-CN"/>
        </w:rPr>
        <w:t xml:space="preserve"> should be provided</w:t>
      </w:r>
      <w:r>
        <w:rPr>
          <w:lang w:eastAsia="ko-KR"/>
        </w:rPr>
        <w:t>.</w:t>
      </w:r>
    </w:p>
    <w:p w14:paraId="07639CFB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Paging Priority</w:t>
      </w:r>
      <w:r>
        <w:rPr>
          <w:lang w:eastAsia="ko-KR"/>
        </w:rPr>
        <w:t xml:space="preserve"> IE is included in the </w:t>
      </w:r>
      <w:r>
        <w:rPr>
          <w:rFonts w:hint="eastAsia"/>
          <w:lang w:eastAsia="ko-KR"/>
        </w:rPr>
        <w:t>RAN</w:t>
      </w:r>
      <w:r>
        <w:rPr>
          <w:lang w:eastAsia="ko-KR"/>
        </w:rPr>
        <w:t xml:space="preserve"> PAGING message, the NG-RAN node</w:t>
      </w:r>
      <w:r>
        <w:rPr>
          <w:vertAlign w:val="subscript"/>
          <w:lang w:eastAsia="ko-KR"/>
        </w:rPr>
        <w:t>2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lang w:eastAsia="ko-KR"/>
        </w:rPr>
        <w:t>may use it to prioritize paging.</w:t>
      </w:r>
    </w:p>
    <w:p w14:paraId="138A0069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Assistance Data for RAN Paging</w:t>
      </w:r>
      <w:r>
        <w:rPr>
          <w:lang w:eastAsia="ko-KR"/>
        </w:rPr>
        <w:t xml:space="preserve"> IE is included in the RAN PAGING message, the NG-RAN node</w:t>
      </w:r>
      <w:r>
        <w:rPr>
          <w:vertAlign w:val="subscript"/>
          <w:lang w:eastAsia="ko-KR"/>
        </w:rPr>
        <w:t>2</w:t>
      </w:r>
      <w:r>
        <w:rPr>
          <w:vertAlign w:val="subscript"/>
          <w:lang w:eastAsia="zh-CN"/>
        </w:rPr>
        <w:t xml:space="preserve"> </w:t>
      </w:r>
      <w:r>
        <w:rPr>
          <w:lang w:eastAsia="ko-KR"/>
        </w:rPr>
        <w:t>may use it according to TS 38.300 [9].</w:t>
      </w:r>
    </w:p>
    <w:p w14:paraId="303E6A9A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UE Radio Capability for Paging</w:t>
      </w:r>
      <w:r>
        <w:rPr>
          <w:lang w:eastAsia="ko-KR"/>
        </w:rPr>
        <w:t xml:space="preserve"> IE is included in the RAN PAGING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may use it to apply specific paging schemes.</w:t>
      </w:r>
    </w:p>
    <w:p w14:paraId="658C6119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Extended UE Identity Index Value</w:t>
      </w:r>
      <w:r>
        <w:rPr>
          <w:lang w:eastAsia="ko-KR"/>
        </w:rPr>
        <w:t xml:space="preserve"> IE is included in the RAN PAGING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may use it</w:t>
      </w:r>
      <w:r>
        <w:rPr>
          <w:lang w:val="en-US" w:eastAsia="ko-KR"/>
        </w:rPr>
        <w:t xml:space="preserve"> </w:t>
      </w:r>
      <w:r>
        <w:rPr>
          <w:lang w:eastAsia="ko-KR"/>
        </w:rPr>
        <w:t xml:space="preserve">according to </w:t>
      </w:r>
      <w:r>
        <w:rPr>
          <w:lang w:eastAsia="ja-JP"/>
        </w:rPr>
        <w:t>TS 36.304 [34]</w:t>
      </w:r>
      <w:r>
        <w:rPr>
          <w:rFonts w:hint="eastAsia"/>
          <w:lang w:val="en-US" w:eastAsia="zh-CN"/>
        </w:rPr>
        <w:t>, and for eDRX or the UE_ID based subgrouping according to 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38.304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[33]</w:t>
      </w:r>
      <w:r>
        <w:rPr>
          <w:lang w:eastAsia="ko-KR"/>
        </w:rPr>
        <w:t>.</w:t>
      </w:r>
      <w:r>
        <w:rPr>
          <w:lang w:val="en-US" w:eastAsia="ko-KR"/>
        </w:rPr>
        <w:t xml:space="preserve"> </w:t>
      </w:r>
      <w:r>
        <w:rPr>
          <w:rFonts w:hint="eastAsia"/>
          <w:lang w:eastAsia="ko-KR"/>
        </w:rPr>
        <w:t xml:space="preserve">When available, </w:t>
      </w:r>
      <w:r>
        <w:rPr>
          <w:lang w:eastAsia="ko-KR"/>
        </w:rP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eastAsia="ko-KR"/>
        </w:rPr>
        <w:t xml:space="preserve"> may</w:t>
      </w:r>
      <w:r>
        <w:rPr>
          <w:lang w:eastAsia="ko-KR"/>
        </w:rPr>
        <w:t xml:space="preserve"> include the </w:t>
      </w:r>
      <w:r>
        <w:rPr>
          <w:i/>
          <w:iCs/>
          <w:lang w:eastAsia="ko-KR"/>
        </w:rPr>
        <w:t>Extended UE Identity Index Value</w:t>
      </w:r>
      <w:r>
        <w:rPr>
          <w:lang w:eastAsia="ko-KR"/>
        </w:rPr>
        <w:t xml:space="preserve"> IE in the </w:t>
      </w:r>
      <w:r>
        <w:rPr>
          <w:lang w:val="en-US" w:eastAsia="ko-KR"/>
        </w:rPr>
        <w:t xml:space="preserve">RAN </w:t>
      </w:r>
      <w:r>
        <w:rPr>
          <w:lang w:eastAsia="ko-KR"/>
        </w:rPr>
        <w:t>PAGING message</w:t>
      </w:r>
      <w:r>
        <w:rPr>
          <w:lang w:val="en-US" w:eastAsia="ko-KR"/>
        </w:rPr>
        <w:t xml:space="preserve"> towards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rPr>
          <w:lang w:eastAsia="ko-KR"/>
        </w:rPr>
        <w:t>.</w:t>
      </w:r>
    </w:p>
    <w:p w14:paraId="5575DD0A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When available,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 xml:space="preserve">shall include the </w:t>
      </w:r>
      <w:r>
        <w:rPr>
          <w:i/>
          <w:lang w:eastAsia="ko-KR"/>
        </w:rPr>
        <w:t xml:space="preserve">E-UTRA </w:t>
      </w:r>
      <w:r>
        <w:rPr>
          <w:rFonts w:hint="eastAsia"/>
          <w:i/>
          <w:lang w:eastAsia="ko-KR"/>
        </w:rPr>
        <w:t>Paging eDRX Information</w:t>
      </w:r>
      <w:r>
        <w:rPr>
          <w:i/>
          <w:lang w:eastAsia="ko-KR"/>
        </w:rPr>
        <w:t xml:space="preserve"> </w:t>
      </w:r>
      <w:r>
        <w:rPr>
          <w:lang w:eastAsia="ko-KR"/>
        </w:rPr>
        <w:t>IE in the RAN PAGING message towards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. If the </w:t>
      </w:r>
      <w:r>
        <w:rPr>
          <w:i/>
          <w:lang w:eastAsia="ko-KR"/>
        </w:rPr>
        <w:t xml:space="preserve">E-UTRA </w:t>
      </w:r>
      <w:r>
        <w:rPr>
          <w:rFonts w:hint="eastAsia"/>
          <w:i/>
          <w:lang w:eastAsia="ko-KR"/>
        </w:rPr>
        <w:t>Paging eDRX Information</w:t>
      </w:r>
      <w:r>
        <w:rPr>
          <w:i/>
          <w:lang w:eastAsia="ko-KR"/>
        </w:rPr>
        <w:t xml:space="preserve"> </w:t>
      </w:r>
      <w:r>
        <w:rPr>
          <w:lang w:eastAsia="ko-KR"/>
        </w:rPr>
        <w:t>IE is included in the RAN PAGING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use it according to TS 36.304 [</w:t>
      </w:r>
      <w:r>
        <w:rPr>
          <w:lang w:val="en-US" w:eastAsia="ko-KR"/>
        </w:rPr>
        <w:t>34</w:t>
      </w:r>
      <w:r>
        <w:rPr>
          <w:lang w:eastAsia="ko-KR"/>
        </w:rPr>
        <w:t>].</w:t>
      </w:r>
    </w:p>
    <w:p w14:paraId="25ADA41F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When available,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 xml:space="preserve">shall include the </w:t>
      </w:r>
      <w:r>
        <w:rPr>
          <w:i/>
          <w:iCs/>
          <w:lang w:eastAsia="ko-KR"/>
        </w:rPr>
        <w:t xml:space="preserve">UE Specific DRX </w:t>
      </w:r>
      <w:r>
        <w:rPr>
          <w:lang w:eastAsia="ko-KR"/>
        </w:rPr>
        <w:t>IE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in the RAN PAGING message towards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. If the </w:t>
      </w:r>
      <w:r>
        <w:rPr>
          <w:rFonts w:hint="eastAsia"/>
          <w:i/>
          <w:lang w:eastAsia="ko-KR"/>
        </w:rPr>
        <w:t xml:space="preserve">UE </w:t>
      </w:r>
      <w:r>
        <w:rPr>
          <w:i/>
          <w:lang w:eastAsia="ko-KR"/>
        </w:rPr>
        <w:t>S</w:t>
      </w:r>
      <w:r>
        <w:rPr>
          <w:rFonts w:hint="eastAsia"/>
          <w:i/>
          <w:lang w:eastAsia="ko-KR"/>
        </w:rPr>
        <w:t>pecific DRX</w:t>
      </w:r>
      <w:r>
        <w:rPr>
          <w:i/>
          <w:lang w:eastAsia="ko-KR"/>
        </w:rPr>
        <w:t xml:space="preserve"> </w:t>
      </w:r>
      <w:r>
        <w:rPr>
          <w:lang w:eastAsia="ko-KR"/>
        </w:rPr>
        <w:t>IE is included in the RAN PAGING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use it according to TS 36.304 [</w:t>
      </w:r>
      <w:r>
        <w:rPr>
          <w:lang w:val="en-US" w:eastAsia="ko-KR"/>
        </w:rPr>
        <w:t>34</w:t>
      </w:r>
      <w:r>
        <w:rPr>
          <w:lang w:eastAsia="ko-KR"/>
        </w:rPr>
        <w:t>].</w:t>
      </w:r>
    </w:p>
    <w:p w14:paraId="117E0AC9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When available,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 xml:space="preserve">shall include the </w:t>
      </w:r>
      <w:r>
        <w:rPr>
          <w:i/>
          <w:lang w:eastAsia="ko-KR"/>
        </w:rPr>
        <w:t>NR Paging eDRX Information</w:t>
      </w:r>
      <w:r>
        <w:rPr>
          <w:lang w:eastAsia="ko-KR"/>
        </w:rPr>
        <w:t xml:space="preserve"> IE in the RAN PAGING message towards the NG-RAN node</w:t>
      </w:r>
      <w:r>
        <w:rPr>
          <w:vertAlign w:val="subscript"/>
          <w:lang w:eastAsia="ko-KR"/>
        </w:rPr>
        <w:t>2.</w:t>
      </w:r>
      <w:r>
        <w:rPr>
          <w:lang w:eastAsia="ko-KR"/>
        </w:rPr>
        <w:t xml:space="preserve"> If the </w:t>
      </w:r>
      <w:r>
        <w:rPr>
          <w:i/>
          <w:lang w:eastAsia="ko-KR"/>
        </w:rPr>
        <w:t>NR Paging eDRX Information</w:t>
      </w:r>
      <w:r>
        <w:rPr>
          <w:lang w:eastAsia="ko-KR"/>
        </w:rPr>
        <w:t xml:space="preserve"> IE is included in the RAN PAGING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use it according to TS 38.304 [</w:t>
      </w:r>
      <w:r>
        <w:rPr>
          <w:lang w:val="en-US" w:eastAsia="ko-KR"/>
        </w:rPr>
        <w:t>33</w:t>
      </w:r>
      <w:r>
        <w:rPr>
          <w:lang w:eastAsia="ko-KR"/>
        </w:rPr>
        <w:t>].</w:t>
      </w:r>
    </w:p>
    <w:p w14:paraId="2B708C79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If the</w:t>
      </w:r>
      <w:r>
        <w:rPr>
          <w:i/>
          <w:lang w:eastAsia="ko-KR"/>
        </w:rPr>
        <w:t xml:space="preserve"> NR</w:t>
      </w:r>
      <w:r>
        <w:rPr>
          <w:lang w:eastAsia="ko-KR"/>
        </w:rPr>
        <w:t xml:space="preserve"> </w:t>
      </w:r>
      <w:r>
        <w:rPr>
          <w:i/>
          <w:lang w:eastAsia="ko-KR"/>
        </w:rPr>
        <w:t>Paging eDRX Information for RRC INACTIVE</w:t>
      </w:r>
      <w:r>
        <w:rPr>
          <w:lang w:eastAsia="ko-KR"/>
        </w:rPr>
        <w:t xml:space="preserve"> IE is included in the RAN PAGING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use it according to TS 38.304 [33].</w:t>
      </w:r>
    </w:p>
    <w:p w14:paraId="17C9D46D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When available, the </w:t>
      </w:r>
      <w:r>
        <w:rPr>
          <w:lang w:eastAsia="ko-KR"/>
        </w:rPr>
        <w:t>NG-RAN node</w:t>
      </w:r>
      <w:r>
        <w:rPr>
          <w:vertAlign w:val="subscript"/>
          <w:lang w:eastAsia="ko-KR"/>
        </w:rPr>
        <w:t xml:space="preserve">1 </w:t>
      </w:r>
      <w:r>
        <w:rPr>
          <w:lang w:eastAsia="zh-CN"/>
        </w:rPr>
        <w:t xml:space="preserve">shall include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in the RAN PAGING message towards the </w:t>
      </w:r>
      <w:r>
        <w:rPr>
          <w:lang w:eastAsia="ko-KR"/>
        </w:rPr>
        <w:t>NG-RAN node</w:t>
      </w:r>
      <w:r>
        <w:rPr>
          <w:vertAlign w:val="subscript"/>
          <w:lang w:eastAsia="ko-KR"/>
        </w:rPr>
        <w:t>2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>
        <w:rPr>
          <w:lang w:eastAsia="ko-KR"/>
        </w:rPr>
        <w:t>node</w:t>
      </w:r>
      <w:r>
        <w:rPr>
          <w:vertAlign w:val="subscript"/>
          <w:lang w:eastAsia="ko-KR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34E7249A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When available,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 xml:space="preserve">shall include the </w:t>
      </w:r>
      <w:r>
        <w:rPr>
          <w:i/>
          <w:lang w:eastAsia="ko-KR"/>
        </w:rPr>
        <w:t xml:space="preserve">Hashed UE Identity Index Value </w:t>
      </w:r>
      <w:r>
        <w:rPr>
          <w:lang w:eastAsia="ko-KR"/>
        </w:rPr>
        <w:t>IE in the RAN PAGING message towards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. If the </w:t>
      </w:r>
      <w:r>
        <w:rPr>
          <w:i/>
          <w:lang w:eastAsia="ko-KR"/>
        </w:rPr>
        <w:t xml:space="preserve">Hashed UE Identity Index Value </w:t>
      </w:r>
      <w:r>
        <w:rPr>
          <w:lang w:eastAsia="ko-KR"/>
        </w:rPr>
        <w:t>IE is included in the RAN PAGING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use it according to TS 38.304 [</w:t>
      </w:r>
      <w:r>
        <w:rPr>
          <w:lang w:val="en-US" w:eastAsia="ko-KR"/>
        </w:rPr>
        <w:t>33</w:t>
      </w:r>
      <w:r>
        <w:rPr>
          <w:lang w:eastAsia="ko-KR"/>
        </w:rPr>
        <w:t>]</w:t>
      </w:r>
      <w:r>
        <w:rPr>
          <w:rFonts w:hint="eastAsia"/>
          <w:lang w:eastAsia="zh-CN"/>
        </w:rPr>
        <w:t xml:space="preserve"> or TS 36.304 [34]</w:t>
      </w:r>
      <w:r>
        <w:rPr>
          <w:lang w:eastAsia="ko-KR"/>
        </w:rPr>
        <w:t>.</w:t>
      </w:r>
    </w:p>
    <w:p w14:paraId="2273FAF8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PEIPS Assistance Information</w:t>
      </w:r>
      <w:r>
        <w:rPr>
          <w:rFonts w:eastAsia="Batang"/>
          <w:lang w:eastAsia="ko-KR"/>
        </w:rPr>
        <w:t xml:space="preserve"> IE</w:t>
      </w:r>
      <w:r>
        <w:rPr>
          <w:lang w:eastAsia="ko-KR"/>
        </w:rPr>
        <w:t xml:space="preserve"> is included in the RAN PAGING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use it according to </w:t>
      </w:r>
      <w:r>
        <w:rPr>
          <w:lang w:val="en-US" w:eastAsia="ko-KR"/>
        </w:rPr>
        <w:t>TS 38.300 [9]</w:t>
      </w:r>
      <w:r>
        <w:rPr>
          <w:lang w:eastAsia="ko-KR"/>
        </w:rPr>
        <w:t>.</w:t>
      </w:r>
    </w:p>
    <w:p w14:paraId="566FB975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lastRenderedPageBreak/>
        <w:t xml:space="preserve">If </w:t>
      </w:r>
      <w:r>
        <w:rPr>
          <w:rFonts w:eastAsia="Batang"/>
          <w:lang w:eastAsia="ko-KR"/>
        </w:rPr>
        <w:t xml:space="preserve">the </w:t>
      </w:r>
      <w:r>
        <w:rPr>
          <w:rFonts w:eastAsia="Batang"/>
          <w:i/>
          <w:lang w:eastAsia="ko-KR"/>
        </w:rPr>
        <w:t xml:space="preserve">MT-SDT </w:t>
      </w:r>
      <w:r>
        <w:rPr>
          <w:rFonts w:eastAsia="Batang"/>
          <w:i/>
          <w:iCs/>
          <w:lang w:eastAsia="ko-KR"/>
        </w:rPr>
        <w:t xml:space="preserve">Information </w:t>
      </w:r>
      <w:r>
        <w:rPr>
          <w:rFonts w:eastAsia="Batang"/>
          <w:lang w:eastAsia="ko-KR"/>
        </w:rPr>
        <w:t>IE is included in the RAN PAGING message, the NG-RAN node</w:t>
      </w:r>
      <w:r>
        <w:rPr>
          <w:rFonts w:eastAsia="Batang"/>
          <w:vertAlign w:val="subscript"/>
          <w:lang w:eastAsia="ko-KR"/>
        </w:rPr>
        <w:t>2</w:t>
      </w:r>
      <w:r>
        <w:rPr>
          <w:rFonts w:eastAsia="Batang"/>
          <w:lang w:eastAsia="ko-KR"/>
        </w:rPr>
        <w:t xml:space="preserve"> shall, if supported, use it </w:t>
      </w:r>
      <w:r>
        <w:rPr>
          <w:rFonts w:hint="eastAsia"/>
          <w:lang w:eastAsia="zh-CN"/>
        </w:rPr>
        <w:t xml:space="preserve">according to </w:t>
      </w:r>
      <w:r>
        <w:rPr>
          <w:rFonts w:eastAsia="Batang"/>
          <w:lang w:eastAsia="ko-KR"/>
        </w:rPr>
        <w:t>TS 38.300 [9].</w:t>
      </w:r>
    </w:p>
    <w:p w14:paraId="172AB4A5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If the</w:t>
      </w:r>
      <w:r>
        <w:rPr>
          <w:i/>
          <w:lang w:eastAsia="ko-KR"/>
        </w:rPr>
        <w:t xml:space="preserve"> NR</w:t>
      </w:r>
      <w:r>
        <w:rPr>
          <w:lang w:eastAsia="ko-KR"/>
        </w:rPr>
        <w:t xml:space="preserve"> </w:t>
      </w:r>
      <w:r>
        <w:rPr>
          <w:i/>
          <w:lang w:eastAsia="ko-KR"/>
        </w:rPr>
        <w:t>Paging Long eDRX Information for RRC INACTIVE</w:t>
      </w:r>
      <w:r>
        <w:rPr>
          <w:lang w:eastAsia="ko-KR"/>
        </w:rPr>
        <w:t xml:space="preserve"> IE is included in the RAN PAGING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use it according to TS 38.304 [33].</w:t>
      </w:r>
    </w:p>
    <w:p w14:paraId="5C60CA13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ins w:id="66" w:author="Ericsson" w:date="2025-02-04T17:47:00Z"/>
          <w:lang w:eastAsia="ko-KR"/>
        </w:rPr>
      </w:pPr>
      <w:ins w:id="67" w:author="Ericsson" w:date="2025-02-04T17:47:00Z">
        <w:r>
          <w:rPr>
            <w:lang w:eastAsia="ko-KR"/>
          </w:rPr>
          <w:t xml:space="preserve">If the </w:t>
        </w:r>
        <w:r>
          <w:rPr>
            <w:i/>
            <w:iCs/>
            <w:lang w:eastAsia="ko-KR"/>
          </w:rPr>
          <w:t>LP-WUSPS Assistance Information</w:t>
        </w:r>
        <w:r>
          <w:rPr>
            <w:rFonts w:eastAsia="Batang"/>
            <w:lang w:eastAsia="ko-KR"/>
          </w:rPr>
          <w:t xml:space="preserve"> IE</w:t>
        </w:r>
        <w:r>
          <w:rPr>
            <w:lang w:eastAsia="ko-KR"/>
          </w:rPr>
          <w:t xml:space="preserve"> is included in the RAN PAGING message, the NG-RAN node</w:t>
        </w:r>
        <w:r>
          <w:rPr>
            <w:vertAlign w:val="subscript"/>
            <w:lang w:eastAsia="ko-KR"/>
          </w:rPr>
          <w:t>2</w:t>
        </w:r>
        <w:r>
          <w:rPr>
            <w:lang w:eastAsia="ko-KR"/>
          </w:rPr>
          <w:t xml:space="preserve"> shall, if supported, use it according to </w:t>
        </w:r>
        <w:r>
          <w:rPr>
            <w:lang w:val="en-US" w:eastAsia="ko-KR"/>
          </w:rPr>
          <w:t>TS 38.300 [9]</w:t>
        </w:r>
        <w:r>
          <w:rPr>
            <w:lang w:eastAsia="ko-KR"/>
          </w:rPr>
          <w:t>.</w:t>
        </w:r>
      </w:ins>
    </w:p>
    <w:p w14:paraId="08351438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ins w:id="68" w:author="Ericsson" w:date="2025-02-04T17:47:00Z"/>
          <w:lang w:eastAsia="ko-KR"/>
        </w:rPr>
      </w:pPr>
      <w:ins w:id="69" w:author="Ericsson" w:date="2025-02-04T17:47:00Z">
        <w:r>
          <w:rPr>
            <w:highlight w:val="cyan"/>
          </w:rPr>
          <w:t xml:space="preserve">Editor’s note: the inclusion of the </w:t>
        </w:r>
        <w:r>
          <w:rPr>
            <w:i/>
            <w:iCs/>
            <w:highlight w:val="cyan"/>
          </w:rPr>
          <w:t xml:space="preserve">LP-WUSPS Assistance Information </w:t>
        </w:r>
        <w:r>
          <w:rPr>
            <w:highlight w:val="cyan"/>
          </w:rPr>
          <w:t>IE is to be finally confirmed based on whether a UE will be configured to monitor LP-WUS, either only in the last used cell, if indication is sent in the system information, or any other cell (after cell reselection).</w:t>
        </w:r>
      </w:ins>
    </w:p>
    <w:p w14:paraId="77556F99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23A736D2" w14:textId="77777777" w:rsidR="001E64DA" w:rsidRDefault="00055337">
      <w:pPr>
        <w:pStyle w:val="Heading4"/>
        <w:rPr>
          <w:lang w:eastAsia="zh-CN"/>
        </w:rPr>
      </w:pPr>
      <w:bookmarkStart w:id="70" w:name="_Toc113825145"/>
      <w:bookmarkStart w:id="71" w:name="_Toc170755753"/>
      <w:bookmarkStart w:id="72" w:name="_Toc56693578"/>
      <w:bookmarkStart w:id="73" w:name="_Toc98868203"/>
      <w:bookmarkStart w:id="74" w:name="_Toc45107876"/>
      <w:bookmarkStart w:id="75" w:name="_Toc64447121"/>
      <w:bookmarkStart w:id="76" w:name="_Toc20955186"/>
      <w:bookmarkStart w:id="77" w:name="_Toc51850575"/>
      <w:bookmarkStart w:id="78" w:name="_Toc105174487"/>
      <w:bookmarkStart w:id="79" w:name="_Toc106109324"/>
      <w:bookmarkStart w:id="80" w:name="_Toc36555781"/>
      <w:bookmarkStart w:id="81" w:name="_Toc44497488"/>
      <w:bookmarkStart w:id="82" w:name="_Toc97904138"/>
      <w:bookmarkStart w:id="83" w:name="_Toc45901496"/>
      <w:bookmarkStart w:id="84" w:name="_Toc29991381"/>
      <w:bookmarkStart w:id="85" w:name="_Toc66286615"/>
      <w:bookmarkStart w:id="86" w:name="_Toc74151310"/>
      <w:bookmarkStart w:id="87" w:name="_Toc88653782"/>
      <w:r>
        <w:rPr>
          <w:lang w:eastAsia="zh-CN"/>
        </w:rPr>
        <w:t>9.1.1.7</w:t>
      </w:r>
      <w:r>
        <w:rPr>
          <w:lang w:eastAsia="ko-KR"/>
        </w:rPr>
        <w:tab/>
      </w:r>
      <w:r>
        <w:rPr>
          <w:lang w:val="en-US" w:eastAsia="ko-KR"/>
        </w:rPr>
        <w:t xml:space="preserve">RAN </w:t>
      </w:r>
      <w:r>
        <w:rPr>
          <w:lang w:eastAsia="ko-KR"/>
        </w:rPr>
        <w:t>PAGING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0EEE20A" w14:textId="77777777" w:rsidR="001E64DA" w:rsidRDefault="0005533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This message is sent by the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to</w:t>
      </w:r>
      <w:r>
        <w:rPr>
          <w:rFonts w:hint="eastAsia"/>
          <w:lang w:eastAsia="zh-CN"/>
        </w:rPr>
        <w:t xml:space="preserve"> NG-RAN node</w:t>
      </w:r>
      <w:r>
        <w:rPr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to page a UE.</w:t>
      </w:r>
    </w:p>
    <w:p w14:paraId="47628BF9" w14:textId="77777777" w:rsidR="001E64DA" w:rsidRDefault="0005533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64DA" w14:paraId="324E8E6F" w14:textId="77777777">
        <w:trPr>
          <w:tblHeader/>
        </w:trPr>
        <w:tc>
          <w:tcPr>
            <w:tcW w:w="2160" w:type="dxa"/>
          </w:tcPr>
          <w:p w14:paraId="2AA0B057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199CE1F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4857745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F3D5D37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02E0E4C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1E77B9C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87DEF35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1E64DA" w14:paraId="563FE011" w14:textId="77777777">
        <w:tc>
          <w:tcPr>
            <w:tcW w:w="2160" w:type="dxa"/>
          </w:tcPr>
          <w:p w14:paraId="0ABB0B6C" w14:textId="77777777" w:rsidR="001E64DA" w:rsidRDefault="00055337">
            <w:pPr>
              <w:pStyle w:val="TAL"/>
            </w:pPr>
            <w:r>
              <w:t>Message Type</w:t>
            </w:r>
          </w:p>
        </w:tc>
        <w:tc>
          <w:tcPr>
            <w:tcW w:w="1080" w:type="dxa"/>
          </w:tcPr>
          <w:p w14:paraId="44B1F292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79B397B0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79CF342B" w14:textId="77777777" w:rsidR="001E64DA" w:rsidRDefault="00055337">
            <w:pPr>
              <w:pStyle w:val="TAL"/>
            </w:pPr>
            <w:r>
              <w:t>9.2.3.1</w:t>
            </w:r>
          </w:p>
        </w:tc>
        <w:tc>
          <w:tcPr>
            <w:tcW w:w="1728" w:type="dxa"/>
          </w:tcPr>
          <w:p w14:paraId="1D1151EE" w14:textId="77777777" w:rsidR="001E64DA" w:rsidRDefault="001E64DA">
            <w:pPr>
              <w:pStyle w:val="TAL"/>
              <w:rPr>
                <w:szCs w:val="18"/>
              </w:rPr>
            </w:pPr>
          </w:p>
        </w:tc>
        <w:tc>
          <w:tcPr>
            <w:tcW w:w="1080" w:type="dxa"/>
          </w:tcPr>
          <w:p w14:paraId="3C80D820" w14:textId="77777777" w:rsidR="001E64DA" w:rsidRDefault="00055337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</w:tcPr>
          <w:p w14:paraId="35F01419" w14:textId="77777777" w:rsidR="001E64DA" w:rsidRDefault="00055337">
            <w:pPr>
              <w:pStyle w:val="TAC"/>
              <w:rPr>
                <w:lang w:eastAsia="ko-KR"/>
              </w:rPr>
            </w:pPr>
            <w:r>
              <w:t>reject</w:t>
            </w:r>
          </w:p>
        </w:tc>
      </w:tr>
      <w:tr w:rsidR="001E64DA" w14:paraId="384BD9A4" w14:textId="77777777">
        <w:tc>
          <w:tcPr>
            <w:tcW w:w="2160" w:type="dxa"/>
          </w:tcPr>
          <w:p w14:paraId="6B83D5F9" w14:textId="77777777" w:rsidR="001E64DA" w:rsidRDefault="00055337">
            <w:pPr>
              <w:pStyle w:val="TAL"/>
            </w:pPr>
            <w:r>
              <w:t xml:space="preserve">CHOICE </w:t>
            </w:r>
            <w:r>
              <w:rPr>
                <w:i/>
              </w:rPr>
              <w:t>UE Identity Index Value</w:t>
            </w:r>
          </w:p>
        </w:tc>
        <w:tc>
          <w:tcPr>
            <w:tcW w:w="1080" w:type="dxa"/>
          </w:tcPr>
          <w:p w14:paraId="3BB49D94" w14:textId="77777777" w:rsidR="001E64DA" w:rsidRDefault="00055337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1B0E14CE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0640D4BE" w14:textId="77777777" w:rsidR="001E64DA" w:rsidRDefault="001E64DA">
            <w:pPr>
              <w:pStyle w:val="TAL"/>
            </w:pPr>
          </w:p>
        </w:tc>
        <w:tc>
          <w:tcPr>
            <w:tcW w:w="1728" w:type="dxa"/>
          </w:tcPr>
          <w:p w14:paraId="002E2F74" w14:textId="77777777" w:rsidR="001E64DA" w:rsidRDefault="001E64DA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6DF31FC" w14:textId="77777777" w:rsidR="001E64DA" w:rsidRDefault="00055337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3B8D56E8" w14:textId="77777777" w:rsidR="001E64DA" w:rsidRDefault="00055337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1E64DA" w14:paraId="6C163F05" w14:textId="77777777">
        <w:tc>
          <w:tcPr>
            <w:tcW w:w="2160" w:type="dxa"/>
          </w:tcPr>
          <w:p w14:paraId="50E92B30" w14:textId="77777777" w:rsidR="001E64DA" w:rsidRDefault="00055337">
            <w:pPr>
              <w:pStyle w:val="TAL"/>
              <w:ind w:left="113"/>
              <w:rPr>
                <w:i/>
              </w:rPr>
            </w:pPr>
            <w:r>
              <w:rPr>
                <w:i/>
              </w:rPr>
              <w:t>&gt;Length-10</w:t>
            </w:r>
          </w:p>
        </w:tc>
        <w:tc>
          <w:tcPr>
            <w:tcW w:w="1080" w:type="dxa"/>
          </w:tcPr>
          <w:p w14:paraId="1C2ABCA3" w14:textId="77777777" w:rsidR="001E64DA" w:rsidRDefault="001E64DA">
            <w:pPr>
              <w:pStyle w:val="TAL"/>
            </w:pPr>
          </w:p>
        </w:tc>
        <w:tc>
          <w:tcPr>
            <w:tcW w:w="1080" w:type="dxa"/>
          </w:tcPr>
          <w:p w14:paraId="2E9377C8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6A6700D5" w14:textId="77777777" w:rsidR="001E64DA" w:rsidRDefault="001E64DA">
            <w:pPr>
              <w:pStyle w:val="TAL"/>
            </w:pPr>
          </w:p>
        </w:tc>
        <w:tc>
          <w:tcPr>
            <w:tcW w:w="1728" w:type="dxa"/>
          </w:tcPr>
          <w:p w14:paraId="0C97C8AB" w14:textId="77777777" w:rsidR="001E64DA" w:rsidRDefault="001E64D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FA0111" w14:textId="77777777" w:rsidR="001E64DA" w:rsidRDefault="001E64DA">
            <w:pPr>
              <w:pStyle w:val="TAC"/>
            </w:pPr>
          </w:p>
        </w:tc>
        <w:tc>
          <w:tcPr>
            <w:tcW w:w="1080" w:type="dxa"/>
          </w:tcPr>
          <w:p w14:paraId="5307C4D0" w14:textId="77777777" w:rsidR="001E64DA" w:rsidRDefault="001E64DA">
            <w:pPr>
              <w:pStyle w:val="TAC"/>
            </w:pPr>
          </w:p>
        </w:tc>
      </w:tr>
      <w:tr w:rsidR="001E64DA" w14:paraId="348ED932" w14:textId="77777777">
        <w:tc>
          <w:tcPr>
            <w:tcW w:w="2160" w:type="dxa"/>
          </w:tcPr>
          <w:p w14:paraId="2C7C8C64" w14:textId="77777777" w:rsidR="001E64DA" w:rsidRDefault="00055337">
            <w:pPr>
              <w:pStyle w:val="TAL"/>
              <w:ind w:left="227"/>
            </w:pPr>
            <w:r>
              <w:t>&gt;&gt;Index Length-10</w:t>
            </w:r>
          </w:p>
        </w:tc>
        <w:tc>
          <w:tcPr>
            <w:tcW w:w="1080" w:type="dxa"/>
          </w:tcPr>
          <w:p w14:paraId="4122AF9F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6AB831B0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37571F5B" w14:textId="77777777" w:rsidR="001E64DA" w:rsidRDefault="00055337">
            <w:pPr>
              <w:pStyle w:val="TAL"/>
            </w:pPr>
            <w:r>
              <w:t>BIT STRING (</w:t>
            </w:r>
            <w:proofErr w:type="gramStart"/>
            <w:r>
              <w:t>SIZE(</w:t>
            </w:r>
            <w:proofErr w:type="gramEnd"/>
            <w:r>
              <w:t>10))</w:t>
            </w:r>
          </w:p>
        </w:tc>
        <w:tc>
          <w:tcPr>
            <w:tcW w:w="1728" w:type="dxa"/>
          </w:tcPr>
          <w:p w14:paraId="245AA78C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080" w:type="dxa"/>
          </w:tcPr>
          <w:p w14:paraId="44DA7642" w14:textId="77777777" w:rsidR="001E64DA" w:rsidRDefault="00055337">
            <w:pPr>
              <w:pStyle w:val="TAC"/>
            </w:pPr>
            <w:r>
              <w:t>–</w:t>
            </w:r>
          </w:p>
        </w:tc>
        <w:tc>
          <w:tcPr>
            <w:tcW w:w="1080" w:type="dxa"/>
          </w:tcPr>
          <w:p w14:paraId="0BF797FF" w14:textId="77777777" w:rsidR="001E64DA" w:rsidRDefault="001E64DA">
            <w:pPr>
              <w:pStyle w:val="TAC"/>
            </w:pPr>
          </w:p>
        </w:tc>
      </w:tr>
      <w:tr w:rsidR="001E64DA" w14:paraId="7D7AD31D" w14:textId="77777777">
        <w:tc>
          <w:tcPr>
            <w:tcW w:w="2160" w:type="dxa"/>
          </w:tcPr>
          <w:p w14:paraId="672F188C" w14:textId="77777777" w:rsidR="001E64DA" w:rsidRDefault="00055337">
            <w:pPr>
              <w:pStyle w:val="TAL"/>
            </w:pPr>
            <w:r>
              <w:t>UE RAN Paging Identity</w:t>
            </w:r>
          </w:p>
        </w:tc>
        <w:tc>
          <w:tcPr>
            <w:tcW w:w="1080" w:type="dxa"/>
          </w:tcPr>
          <w:p w14:paraId="14CD9458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2DC0B382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54B35D43" w14:textId="77777777" w:rsidR="001E64DA" w:rsidRDefault="00055337">
            <w:pPr>
              <w:pStyle w:val="TAL"/>
            </w:pPr>
            <w:r>
              <w:t>9.2.3.43</w:t>
            </w:r>
          </w:p>
        </w:tc>
        <w:tc>
          <w:tcPr>
            <w:tcW w:w="1728" w:type="dxa"/>
          </w:tcPr>
          <w:p w14:paraId="000DC7C8" w14:textId="77777777" w:rsidR="001E64DA" w:rsidRDefault="001E64DA">
            <w:pPr>
              <w:pStyle w:val="TAL"/>
            </w:pPr>
          </w:p>
        </w:tc>
        <w:tc>
          <w:tcPr>
            <w:tcW w:w="1080" w:type="dxa"/>
          </w:tcPr>
          <w:p w14:paraId="2BB60179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063532F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059088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03B5" w14:textId="77777777" w:rsidR="001E64DA" w:rsidRDefault="00055337">
            <w:pPr>
              <w:pStyle w:val="TAL"/>
            </w:pPr>
            <w:r>
              <w:t>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2EDE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B4B7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7EB" w14:textId="77777777" w:rsidR="001E64DA" w:rsidRDefault="00055337">
            <w:pPr>
              <w:pStyle w:val="TAL"/>
            </w:pPr>
            <w:r>
              <w:t>9.2.3.66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4A86" w14:textId="77777777" w:rsidR="001E64DA" w:rsidRDefault="00055337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F3D0" w14:textId="77777777" w:rsidR="001E64DA" w:rsidRDefault="00055337">
            <w:pPr>
              <w:pStyle w:val="TAC"/>
              <w:rPr>
                <w:b/>
                <w:bCs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3339" w14:textId="77777777" w:rsidR="001E64DA" w:rsidRDefault="00055337">
            <w:pPr>
              <w:pStyle w:val="TAC"/>
              <w:rPr>
                <w:b/>
                <w:bCs/>
              </w:rPr>
            </w:pPr>
            <w:r>
              <w:t>ignore</w:t>
            </w:r>
          </w:p>
        </w:tc>
      </w:tr>
      <w:tr w:rsidR="001E64DA" w14:paraId="0EEFC5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99A3" w14:textId="77777777" w:rsidR="001E64DA" w:rsidRDefault="00055337">
            <w:pPr>
              <w:pStyle w:val="TAL"/>
            </w:pPr>
            <w:r>
              <w:t>RAN Paging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AD3A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4795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2434" w14:textId="77777777" w:rsidR="001E64DA" w:rsidRDefault="00055337">
            <w:pPr>
              <w:pStyle w:val="TAL"/>
            </w:pPr>
            <w:r>
              <w:t>9.2.3.38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A925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CA82" w14:textId="77777777" w:rsidR="001E64DA" w:rsidRDefault="00055337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D71" w14:textId="77777777" w:rsidR="001E64DA" w:rsidRDefault="00055337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1E64DA" w14:paraId="60439C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5F9E" w14:textId="77777777" w:rsidR="001E64DA" w:rsidRDefault="00055337">
            <w:pPr>
              <w:pStyle w:val="TAL"/>
            </w:pPr>
            <w:r>
              <w:t>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F197" w14:textId="77777777" w:rsidR="001E64DA" w:rsidRDefault="00055337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E261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89BD" w14:textId="77777777" w:rsidR="001E64DA" w:rsidRDefault="00055337">
            <w:pPr>
              <w:pStyle w:val="TAL"/>
            </w:pPr>
            <w:r>
              <w:t>9.2.3.44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1B2A" w14:textId="77777777" w:rsidR="001E64DA" w:rsidRDefault="001E64D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C558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8575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8C4FB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66C1" w14:textId="77777777" w:rsidR="001E64DA" w:rsidRDefault="00055337">
            <w:pPr>
              <w:pStyle w:val="TAL"/>
            </w:pPr>
            <w:r>
              <w:t>Assistance Data for RAN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B90D" w14:textId="77777777" w:rsidR="001E64DA" w:rsidRDefault="00055337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17BD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9CB5" w14:textId="77777777" w:rsidR="001E64DA" w:rsidRDefault="00055337">
            <w:pPr>
              <w:pStyle w:val="TAL"/>
            </w:pPr>
            <w:r>
              <w:t>9.2.3.41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8692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7F70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A17C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157DBF1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5976" w14:textId="77777777" w:rsidR="001E64DA" w:rsidRDefault="00055337">
            <w:pPr>
              <w:pStyle w:val="TAL"/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DB5" w14:textId="77777777" w:rsidR="001E64DA" w:rsidRDefault="00055337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3A6D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40FC" w14:textId="77777777" w:rsidR="001E64DA" w:rsidRDefault="00055337">
            <w:pPr>
              <w:pStyle w:val="TAL"/>
            </w:pPr>
            <w:r>
              <w:rPr>
                <w:rFonts w:cs="Arial"/>
                <w:lang w:eastAsia="ja-JP"/>
              </w:rPr>
              <w:t>9.2.3.91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F823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2277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2193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76FB9B7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F800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D60A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26C2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B453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9171" w14:textId="77777777" w:rsidR="001E64DA" w:rsidRDefault="00055337">
            <w:pPr>
              <w:pStyle w:val="TAL"/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8C38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558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92988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707D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24E1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1CB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7B5C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3E42" w14:textId="77777777" w:rsidR="001E64DA" w:rsidRDefault="001E64D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288C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29AC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47E40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CCE0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903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178C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3F6F" w14:textId="77777777" w:rsidR="001E64DA" w:rsidRDefault="00055337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C9E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E453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3691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4F9723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2B50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DF5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3E4C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D1D7" w14:textId="77777777" w:rsidR="001E64DA" w:rsidRDefault="00055337">
            <w:pPr>
              <w:pStyle w:val="TAL"/>
            </w:pPr>
            <w:r>
              <w:t>9.2.3.161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B9E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542E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22C8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405AE1F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4F0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DA62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AA5C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4D36" w14:textId="77777777" w:rsidR="001E64DA" w:rsidRDefault="00055337">
            <w:pPr>
              <w:pStyle w:val="TAL"/>
            </w:pPr>
            <w:r>
              <w:t>9.2.3.162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686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BE93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FCD2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13E060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0310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6A35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5496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D674" w14:textId="77777777" w:rsidR="001E64DA" w:rsidRDefault="00055337">
            <w:pPr>
              <w:pStyle w:val="TAL"/>
            </w:pPr>
            <w:r>
              <w:rPr>
                <w:rFonts w:cs="Arial"/>
                <w:lang w:eastAsia="zh-CN"/>
              </w:rPr>
              <w:t>ENUMERATED (voice,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29C8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D16D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E822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42C839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E4AB" w14:textId="77777777" w:rsidR="001E64DA" w:rsidRDefault="00055337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4857" w14:textId="77777777" w:rsidR="001E64DA" w:rsidRDefault="00055337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11BE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5B39" w14:textId="77777777" w:rsidR="001E64DA" w:rsidRDefault="0005533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9.2.3.166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7232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D5DC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2FC4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50603C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D35B" w14:textId="77777777" w:rsidR="001E64DA" w:rsidRDefault="00055337">
            <w:pPr>
              <w:pStyle w:val="TAL"/>
            </w:pPr>
            <w:r>
              <w:rPr>
                <w:lang w:eastAsia="zh-CN"/>
              </w:rPr>
              <w:t>Hashed 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4D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8E24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B346" w14:textId="77777777" w:rsidR="001E64DA" w:rsidRDefault="00055337">
            <w:pPr>
              <w:pStyle w:val="TAL"/>
              <w:rPr>
                <w:rFonts w:cs="Arial"/>
              </w:rPr>
            </w:pPr>
            <w:r>
              <w:rPr>
                <w:lang w:val="fr-FR"/>
              </w:rPr>
              <w:t>9.</w:t>
            </w:r>
            <w:r>
              <w:rPr>
                <w:rFonts w:hint="eastAsia"/>
                <w:lang w:val="fr-FR" w:eastAsia="zh-CN"/>
              </w:rPr>
              <w:t>2</w:t>
            </w:r>
            <w:r>
              <w:rPr>
                <w:lang w:val="fr-FR"/>
              </w:rPr>
              <w:t>.</w:t>
            </w:r>
            <w:r>
              <w:rPr>
                <w:rFonts w:hint="eastAsia"/>
                <w:lang w:val="fr-FR" w:eastAsia="zh-CN"/>
              </w:rPr>
              <w:t>3</w:t>
            </w:r>
            <w:r>
              <w:rPr>
                <w:lang w:val="fr-FR"/>
              </w:rPr>
              <w:t>.</w:t>
            </w:r>
            <w:r>
              <w:rPr>
                <w:lang w:val="fr-FR" w:eastAsia="zh-CN"/>
              </w:rPr>
              <w:t>144a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671B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7F8D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119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63C923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07AB" w14:textId="77777777" w:rsidR="001E64DA" w:rsidRDefault="00055337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MT-SDT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56A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F97D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EC0E" w14:textId="77777777" w:rsidR="001E64DA" w:rsidRDefault="00055337">
            <w:pPr>
              <w:pStyle w:val="TAL"/>
              <w:rPr>
                <w:lang w:val="fr-FR"/>
              </w:rPr>
            </w:pPr>
            <w:r>
              <w:rPr>
                <w:rFonts w:eastAsia="Batang" w:cs="Arial" w:hint="eastAsia"/>
              </w:rPr>
              <w:t>9.</w:t>
            </w:r>
            <w:r>
              <w:rPr>
                <w:rFonts w:eastAsia="Batang" w:cs="Arial"/>
              </w:rPr>
              <w:t>2</w:t>
            </w:r>
            <w:r>
              <w:rPr>
                <w:rFonts w:eastAsia="Batang" w:cs="Arial" w:hint="eastAsia"/>
              </w:rPr>
              <w:t>.</w:t>
            </w:r>
            <w:r>
              <w:rPr>
                <w:rFonts w:eastAsia="Batang" w:cs="Arial"/>
              </w:rPr>
              <w:t>3</w:t>
            </w:r>
            <w:r>
              <w:rPr>
                <w:rFonts w:eastAsia="Batang" w:cs="Arial" w:hint="eastAsia"/>
              </w:rPr>
              <w:t>.</w:t>
            </w:r>
            <w:r>
              <w:rPr>
                <w:rFonts w:eastAsia="Batang" w:cs="Arial"/>
              </w:rPr>
              <w:t>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9F0A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272F" w14:textId="77777777" w:rsidR="001E64DA" w:rsidRDefault="00055337">
            <w:pPr>
              <w:pStyle w:val="TAC"/>
            </w:pPr>
            <w:r>
              <w:rPr>
                <w:rFonts w:eastAsia="Batang" w:hint="eastAsia"/>
              </w:rPr>
              <w:t>Y</w:t>
            </w:r>
            <w:r>
              <w:rPr>
                <w:rFonts w:eastAsia="Batang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2D49" w14:textId="77777777" w:rsidR="001E64DA" w:rsidRDefault="00055337">
            <w:pPr>
              <w:pStyle w:val="TAC"/>
            </w:pPr>
            <w:r>
              <w:rPr>
                <w:rFonts w:eastAsia="Batang" w:hint="eastAsia"/>
              </w:rPr>
              <w:t>i</w:t>
            </w:r>
            <w:r>
              <w:rPr>
                <w:rFonts w:eastAsia="Batang"/>
              </w:rPr>
              <w:t>gnore</w:t>
            </w:r>
          </w:p>
        </w:tc>
      </w:tr>
      <w:tr w:rsidR="001E64DA" w14:paraId="72E80A1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D29D" w14:textId="77777777" w:rsidR="001E64DA" w:rsidRDefault="00055337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NR Paging Long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948C" w14:textId="77777777" w:rsidR="001E64DA" w:rsidRDefault="0005533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8B96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D355" w14:textId="77777777" w:rsidR="001E64DA" w:rsidRDefault="00055337">
            <w:pPr>
              <w:pStyle w:val="TAL"/>
              <w:rPr>
                <w:rFonts w:eastAsia="Batang" w:cs="Arial"/>
              </w:rPr>
            </w:pPr>
            <w:r>
              <w:rPr>
                <w:lang w:val="fr-FR"/>
              </w:rPr>
              <w:t>9.2.3.195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358D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B9D" w14:textId="77777777" w:rsidR="001E64DA" w:rsidRDefault="00055337">
            <w:pPr>
              <w:pStyle w:val="TAC"/>
              <w:rPr>
                <w:rFonts w:eastAsia="Batang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C442" w14:textId="77777777" w:rsidR="001E64DA" w:rsidRDefault="00055337">
            <w:pPr>
              <w:pStyle w:val="TAC"/>
              <w:rPr>
                <w:rFonts w:eastAsia="Batang"/>
              </w:rPr>
            </w:pPr>
            <w:r>
              <w:t>ignore</w:t>
            </w:r>
          </w:p>
        </w:tc>
      </w:tr>
      <w:tr w:rsidR="001E64DA" w14:paraId="125787AD" w14:textId="77777777">
        <w:trPr>
          <w:ins w:id="88" w:author="Ericsson" w:date="2025-02-04T17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06B2" w14:textId="77777777" w:rsidR="001E64DA" w:rsidRDefault="00055337">
            <w:pPr>
              <w:pStyle w:val="TAL"/>
              <w:rPr>
                <w:ins w:id="89" w:author="Ericsson" w:date="2025-02-04T17:47:00Z"/>
                <w:lang w:eastAsia="zh-CN"/>
              </w:rPr>
            </w:pPr>
            <w:ins w:id="90" w:author="Ericsson" w:date="2025-02-04T17:47:00Z">
              <w:r>
                <w:rPr>
                  <w:lang w:eastAsia="zh-CN"/>
                </w:rPr>
                <w:t>LP-WUSPS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BBB2" w14:textId="77777777" w:rsidR="001E64DA" w:rsidRDefault="00055337">
            <w:pPr>
              <w:pStyle w:val="TAL"/>
              <w:rPr>
                <w:ins w:id="91" w:author="Ericsson" w:date="2025-02-04T17:47:00Z"/>
                <w:lang w:eastAsia="ja-JP"/>
              </w:rPr>
            </w:pPr>
            <w:ins w:id="92" w:author="Ericsson" w:date="2025-02-04T17:4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7E1F" w14:textId="77777777" w:rsidR="001E64DA" w:rsidRDefault="001E64DA">
            <w:pPr>
              <w:pStyle w:val="TAL"/>
              <w:rPr>
                <w:ins w:id="93" w:author="Ericsson" w:date="2025-02-04T17:47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38AA" w14:textId="77777777" w:rsidR="001E64DA" w:rsidRDefault="00055337">
            <w:pPr>
              <w:pStyle w:val="TAL"/>
              <w:rPr>
                <w:ins w:id="94" w:author="Ericsson" w:date="2025-02-04T17:47:00Z"/>
                <w:lang w:val="fr-FR"/>
              </w:rPr>
            </w:pPr>
            <w:ins w:id="95" w:author="Ericsson" w:date="2025-02-04T17:47:00Z">
              <w:r>
                <w:rPr>
                  <w:lang w:val="fr-FR"/>
                </w:rPr>
                <w:t>9.2.3.166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9D96" w14:textId="77777777" w:rsidR="001E64DA" w:rsidRDefault="001E64DA">
            <w:pPr>
              <w:pStyle w:val="TAL"/>
              <w:rPr>
                <w:ins w:id="96" w:author="Ericsson" w:date="2025-02-04T17:4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5670" w14:textId="77777777" w:rsidR="001E64DA" w:rsidRDefault="00055337">
            <w:pPr>
              <w:pStyle w:val="TAC"/>
              <w:rPr>
                <w:ins w:id="97" w:author="Ericsson" w:date="2025-02-04T17:47:00Z"/>
              </w:rPr>
            </w:pPr>
            <w:ins w:id="98" w:author="Ericsson" w:date="2025-02-04T17:4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E373" w14:textId="77777777" w:rsidR="001E64DA" w:rsidRDefault="00055337">
            <w:pPr>
              <w:pStyle w:val="TAC"/>
              <w:rPr>
                <w:ins w:id="99" w:author="Ericsson" w:date="2025-02-04T17:47:00Z"/>
              </w:rPr>
            </w:pPr>
            <w:ins w:id="100" w:author="Ericsson" w:date="2025-02-04T17:47:00Z">
              <w:r>
                <w:t>ignore</w:t>
              </w:r>
            </w:ins>
          </w:p>
        </w:tc>
      </w:tr>
    </w:tbl>
    <w:p w14:paraId="42FCA39B" w14:textId="77777777" w:rsidR="001E64DA" w:rsidRDefault="001E64DA">
      <w:pPr>
        <w:rPr>
          <w:b/>
          <w:lang w:val="en-US"/>
        </w:rPr>
      </w:pPr>
    </w:p>
    <w:p w14:paraId="711D4E24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0C4BBD4F" w14:textId="77777777" w:rsidR="001E64DA" w:rsidRDefault="00055337">
      <w:pPr>
        <w:pStyle w:val="Heading4"/>
        <w:keepNext w:val="0"/>
        <w:keepLines w:val="0"/>
        <w:widowControl w:val="0"/>
        <w:rPr>
          <w:ins w:id="101" w:author="Ericsson" w:date="2025-02-04T17:47:00Z"/>
        </w:rPr>
      </w:pPr>
      <w:bookmarkStart w:id="102" w:name="_Toc98868592"/>
      <w:bookmarkStart w:id="103" w:name="_Toc105174877"/>
      <w:bookmarkStart w:id="104" w:name="_Toc106109714"/>
      <w:bookmarkStart w:id="105" w:name="_Toc113825535"/>
      <w:bookmarkStart w:id="106" w:name="_Toc170756158"/>
      <w:ins w:id="107" w:author="Ericsson" w:date="2025-02-04T17:47:00Z">
        <w:r>
          <w:t>9.2.3.</w:t>
        </w:r>
        <w:r>
          <w:rPr>
            <w:lang w:eastAsia="zh-CN"/>
          </w:rPr>
          <w:t>x</w:t>
        </w:r>
        <w:r>
          <w:tab/>
          <w:t>LP-WUSPS Assistance Information</w:t>
        </w:r>
        <w:bookmarkEnd w:id="102"/>
        <w:bookmarkEnd w:id="103"/>
        <w:bookmarkEnd w:id="104"/>
        <w:bookmarkEnd w:id="105"/>
        <w:bookmarkEnd w:id="106"/>
      </w:ins>
    </w:p>
    <w:p w14:paraId="50AA277C" w14:textId="3AACF704" w:rsidR="001E64DA" w:rsidRDefault="00055337">
      <w:pPr>
        <w:widowControl w:val="0"/>
        <w:rPr>
          <w:ins w:id="108" w:author="Ericsson" w:date="2025-02-04T17:47:00Z"/>
          <w:lang w:eastAsia="zh-CN"/>
        </w:rPr>
      </w:pPr>
      <w:ins w:id="109" w:author="Ericsson" w:date="2025-02-04T17:47:00Z">
        <w:r>
          <w:t xml:space="preserve">This IE provides the information related to </w:t>
        </w:r>
      </w:ins>
      <w:ins w:id="110" w:author="Huawei" w:date="2025-02-20T16:17:00Z">
        <w:r>
          <w:rPr>
            <w:rFonts w:hint="eastAsia"/>
            <w:lang w:val="en-US" w:eastAsia="zh-CN"/>
          </w:rPr>
          <w:t xml:space="preserve">LP-WUS </w:t>
        </w:r>
        <w:r>
          <w:t xml:space="preserve">paging </w:t>
        </w:r>
      </w:ins>
      <w:ins w:id="111" w:author="Ericsson" w:date="2025-02-04T17:47:00Z">
        <w:r>
          <w:t>subgrouping for a particular UE, as specified in TS 38.304 [33].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E64DA" w14:paraId="47C27F8B" w14:textId="77777777">
        <w:trPr>
          <w:ins w:id="112" w:author="Ericsson" w:date="2025-02-04T17:47:00Z"/>
        </w:trPr>
        <w:tc>
          <w:tcPr>
            <w:tcW w:w="2448" w:type="dxa"/>
          </w:tcPr>
          <w:p w14:paraId="2AB9AB32" w14:textId="77777777" w:rsidR="001E64DA" w:rsidRDefault="00055337">
            <w:pPr>
              <w:pStyle w:val="TAH"/>
              <w:keepNext w:val="0"/>
              <w:keepLines w:val="0"/>
              <w:widowControl w:val="0"/>
              <w:rPr>
                <w:ins w:id="113" w:author="Ericsson" w:date="2025-02-04T17:47:00Z"/>
                <w:lang w:eastAsia="ja-JP"/>
              </w:rPr>
            </w:pPr>
            <w:ins w:id="114" w:author="Ericsson" w:date="2025-02-04T17:47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FE96D44" w14:textId="77777777" w:rsidR="001E64DA" w:rsidRDefault="00055337">
            <w:pPr>
              <w:pStyle w:val="TAH"/>
              <w:keepNext w:val="0"/>
              <w:keepLines w:val="0"/>
              <w:widowControl w:val="0"/>
              <w:rPr>
                <w:ins w:id="115" w:author="Ericsson" w:date="2025-02-04T17:47:00Z"/>
                <w:lang w:eastAsia="ja-JP"/>
              </w:rPr>
            </w:pPr>
            <w:ins w:id="116" w:author="Ericsson" w:date="2025-02-04T17:4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91183D9" w14:textId="77777777" w:rsidR="001E64DA" w:rsidRDefault="00055337">
            <w:pPr>
              <w:pStyle w:val="TAH"/>
              <w:keepNext w:val="0"/>
              <w:keepLines w:val="0"/>
              <w:widowControl w:val="0"/>
              <w:rPr>
                <w:ins w:id="117" w:author="Ericsson" w:date="2025-02-04T17:47:00Z"/>
                <w:lang w:eastAsia="ja-JP"/>
              </w:rPr>
            </w:pPr>
            <w:ins w:id="118" w:author="Ericsson" w:date="2025-02-04T17:4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FFBF3E0" w14:textId="77777777" w:rsidR="001E64DA" w:rsidRDefault="00055337">
            <w:pPr>
              <w:pStyle w:val="TAH"/>
              <w:keepNext w:val="0"/>
              <w:keepLines w:val="0"/>
              <w:widowControl w:val="0"/>
              <w:rPr>
                <w:ins w:id="119" w:author="Ericsson" w:date="2025-02-04T17:47:00Z"/>
                <w:lang w:eastAsia="ja-JP"/>
              </w:rPr>
            </w:pPr>
            <w:ins w:id="120" w:author="Ericsson" w:date="2025-02-04T17:4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FC79C43" w14:textId="77777777" w:rsidR="001E64DA" w:rsidRDefault="00055337">
            <w:pPr>
              <w:pStyle w:val="TAH"/>
              <w:keepNext w:val="0"/>
              <w:keepLines w:val="0"/>
              <w:widowControl w:val="0"/>
              <w:rPr>
                <w:ins w:id="121" w:author="Ericsson" w:date="2025-02-04T17:47:00Z"/>
                <w:lang w:eastAsia="ja-JP"/>
              </w:rPr>
            </w:pPr>
            <w:ins w:id="122" w:author="Ericsson" w:date="2025-02-04T17:47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E64DA" w14:paraId="16DFDA73" w14:textId="77777777">
        <w:trPr>
          <w:ins w:id="123" w:author="Ericsson" w:date="2025-02-04T17:47:00Z"/>
        </w:trPr>
        <w:tc>
          <w:tcPr>
            <w:tcW w:w="2448" w:type="dxa"/>
          </w:tcPr>
          <w:p w14:paraId="0BA3E319" w14:textId="77777777" w:rsidR="001E64DA" w:rsidRDefault="00055337">
            <w:pPr>
              <w:pStyle w:val="TAL"/>
              <w:keepNext w:val="0"/>
              <w:keepLines w:val="0"/>
              <w:widowControl w:val="0"/>
              <w:rPr>
                <w:ins w:id="124" w:author="Ericsson" w:date="2025-02-04T17:47:00Z"/>
                <w:lang w:eastAsia="ja-JP"/>
              </w:rPr>
            </w:pPr>
            <w:ins w:id="125" w:author="Huawei" w:date="2025-02-20T16:16:00Z">
              <w:r>
                <w:rPr>
                  <w:rFonts w:hint="eastAsia"/>
                  <w:lang w:val="en-US" w:eastAsia="zh-CN"/>
                </w:rPr>
                <w:t xml:space="preserve">LP-WUS </w:t>
              </w:r>
            </w:ins>
            <w:ins w:id="126" w:author="Ericsson" w:date="2025-02-04T17:47:00Z">
              <w:r>
                <w:rPr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294BE344" w14:textId="77777777" w:rsidR="001E64DA" w:rsidRDefault="00055337">
            <w:pPr>
              <w:pStyle w:val="TAL"/>
              <w:keepNext w:val="0"/>
              <w:keepLines w:val="0"/>
              <w:widowControl w:val="0"/>
              <w:rPr>
                <w:ins w:id="127" w:author="Ericsson" w:date="2025-02-04T17:47:00Z"/>
                <w:lang w:eastAsia="ja-JP"/>
              </w:rPr>
            </w:pPr>
            <w:ins w:id="128" w:author="Ericsson" w:date="2025-02-04T17:4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F5A6F7C" w14:textId="77777777" w:rsidR="001E64DA" w:rsidRDefault="001E64DA">
            <w:pPr>
              <w:pStyle w:val="TAL"/>
              <w:keepNext w:val="0"/>
              <w:keepLines w:val="0"/>
              <w:widowControl w:val="0"/>
              <w:rPr>
                <w:ins w:id="129" w:author="Ericsson" w:date="2025-02-04T17:4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B73C256" w14:textId="77777777" w:rsidR="001E64DA" w:rsidRDefault="00055337">
            <w:pPr>
              <w:pStyle w:val="TAL"/>
              <w:keepNext w:val="0"/>
              <w:keepLines w:val="0"/>
              <w:widowControl w:val="0"/>
              <w:rPr>
                <w:ins w:id="130" w:author="Ericsson" w:date="2025-02-04T17:47:00Z"/>
                <w:lang w:eastAsia="ja-JP"/>
              </w:rPr>
            </w:pPr>
            <w:ins w:id="131" w:author="Ericsson" w:date="2025-02-04T17:47:00Z">
              <w:r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0..</w:t>
              </w:r>
              <w:proofErr w:type="gramEnd"/>
              <w:r>
                <w:rPr>
                  <w:lang w:eastAsia="zh-CN"/>
                </w:rPr>
                <w:t xml:space="preserve">31, …) </w:t>
              </w:r>
              <w:r>
                <w:rPr>
                  <w:highlight w:val="green"/>
                  <w:lang w:eastAsia="zh-CN"/>
                  <w:rPrChange w:id="132" w:author="Ericsson" w:date="2024-08-05T12:55:00Z">
                    <w:rPr>
                      <w:lang w:eastAsia="zh-CN"/>
                    </w:rPr>
                  </w:rPrChange>
                </w:rPr>
                <w:t>(FFS)</w:t>
              </w:r>
            </w:ins>
          </w:p>
        </w:tc>
        <w:tc>
          <w:tcPr>
            <w:tcW w:w="2880" w:type="dxa"/>
          </w:tcPr>
          <w:p w14:paraId="12F3325D" w14:textId="77777777" w:rsidR="001E64DA" w:rsidRDefault="001E64DA">
            <w:pPr>
              <w:pStyle w:val="TAL"/>
              <w:keepNext w:val="0"/>
              <w:keepLines w:val="0"/>
              <w:widowControl w:val="0"/>
              <w:rPr>
                <w:ins w:id="133" w:author="Ericsson" w:date="2025-02-04T17:47:00Z"/>
                <w:lang w:eastAsia="ja-JP"/>
              </w:rPr>
            </w:pPr>
          </w:p>
        </w:tc>
      </w:tr>
    </w:tbl>
    <w:p w14:paraId="24CC3E41" w14:textId="77777777" w:rsidR="001E64DA" w:rsidRDefault="001E64DA">
      <w:pPr>
        <w:rPr>
          <w:b/>
          <w:lang w:val="en-US"/>
        </w:rPr>
      </w:pPr>
    </w:p>
    <w:p w14:paraId="4A7CFA3C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3798B999" w14:textId="77777777" w:rsidR="001E64DA" w:rsidRDefault="00055337">
      <w:pPr>
        <w:pStyle w:val="Heading3"/>
      </w:pPr>
      <w:bookmarkStart w:id="134" w:name="_Toc45108190"/>
      <w:bookmarkStart w:id="135" w:name="_Toc56693895"/>
      <w:bookmarkStart w:id="136" w:name="_Toc64447439"/>
      <w:bookmarkStart w:id="137" w:name="_Toc45901810"/>
      <w:bookmarkStart w:id="138" w:name="_Toc51850891"/>
      <w:bookmarkStart w:id="139" w:name="_Toc66286933"/>
      <w:bookmarkStart w:id="140" w:name="_Toc74151631"/>
      <w:bookmarkStart w:id="141" w:name="_Toc88654105"/>
      <w:bookmarkStart w:id="142" w:name="_Toc105174885"/>
      <w:bookmarkStart w:id="143" w:name="_Toc106109722"/>
      <w:bookmarkStart w:id="144" w:name="_Toc98868599"/>
      <w:bookmarkStart w:id="145" w:name="_Toc97904461"/>
      <w:bookmarkStart w:id="146" w:name="_Toc113825544"/>
      <w:bookmarkStart w:id="147" w:name="_Toc184821066"/>
      <w:bookmarkStart w:id="148" w:name="_Toc36556018"/>
      <w:bookmarkStart w:id="149" w:name="_Toc20955407"/>
      <w:bookmarkStart w:id="150" w:name="_Toc29991615"/>
      <w:bookmarkStart w:id="151" w:name="_Toc44497803"/>
      <w:r>
        <w:lastRenderedPageBreak/>
        <w:t>9.3.4</w:t>
      </w:r>
      <w:r>
        <w:tab/>
        <w:t>PDU Definitions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7914E856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2222F91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879F1F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F0531C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 xml:space="preserve">-- PDU definitions for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.</w:t>
      </w:r>
    </w:p>
    <w:p w14:paraId="3BB133C3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1B8A79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9BF422" w14:textId="77777777" w:rsidR="001E64DA" w:rsidRDefault="001E64DA">
      <w:pPr>
        <w:pStyle w:val="PL"/>
        <w:rPr>
          <w:snapToGrid w:val="0"/>
        </w:rPr>
      </w:pPr>
    </w:p>
    <w:p w14:paraId="40F1B4B0" w14:textId="77777777" w:rsidR="001E64DA" w:rsidRDefault="00055337">
      <w:pPr>
        <w:pStyle w:val="PL"/>
        <w:rPr>
          <w:snapToGrid w:val="0"/>
        </w:rPr>
      </w:pP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{</w:t>
      </w:r>
    </w:p>
    <w:p w14:paraId="13AD92FD" w14:textId="77777777" w:rsidR="001E64DA" w:rsidRDefault="00055337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</w:t>
      </w:r>
    </w:p>
    <w:p w14:paraId="04ECBF97" w14:textId="77777777" w:rsidR="001E64DA" w:rsidRDefault="00055337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 xml:space="preserve"> (2) version1 (1)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(1</w:t>
      </w:r>
      <w:proofErr w:type="gramStart"/>
      <w:r>
        <w:rPr>
          <w:snapToGrid w:val="0"/>
        </w:rPr>
        <w:t>) }</w:t>
      </w:r>
      <w:proofErr w:type="gramEnd"/>
    </w:p>
    <w:p w14:paraId="097EC8DE" w14:textId="77777777" w:rsidR="001E64DA" w:rsidRDefault="001E64DA">
      <w:pPr>
        <w:pStyle w:val="PL"/>
        <w:rPr>
          <w:snapToGrid w:val="0"/>
        </w:rPr>
      </w:pPr>
    </w:p>
    <w:p w14:paraId="5FECAB49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</w:p>
    <w:p w14:paraId="15740A08" w14:textId="77777777" w:rsidR="001E64DA" w:rsidRDefault="001E64DA">
      <w:pPr>
        <w:pStyle w:val="PL"/>
        <w:rPr>
          <w:snapToGrid w:val="0"/>
        </w:rPr>
      </w:pPr>
    </w:p>
    <w:p w14:paraId="1FB187B6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78B00A6F" w14:textId="77777777" w:rsidR="001E64DA" w:rsidRDefault="001E64DA">
      <w:pPr>
        <w:rPr>
          <w:b/>
          <w:lang w:val="en-US"/>
        </w:rPr>
      </w:pPr>
    </w:p>
    <w:p w14:paraId="148D42CE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0A48A3B1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ReportingPeriodicityForDataCollection</w:t>
      </w:r>
      <w:proofErr w:type="spellEnd"/>
      <w:r>
        <w:rPr>
          <w:snapToGrid w:val="0"/>
        </w:rPr>
        <w:t>,</w:t>
      </w:r>
    </w:p>
    <w:p w14:paraId="1FBC8263" w14:textId="77777777" w:rsidR="001E64DA" w:rsidRDefault="00055337">
      <w:pPr>
        <w:pStyle w:val="PL"/>
        <w:rPr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1DE2D593" w14:textId="77777777" w:rsidR="001E64DA" w:rsidRDefault="00055337">
      <w:pPr>
        <w:pStyle w:val="PL"/>
      </w:pPr>
      <w:r>
        <w:tab/>
      </w:r>
      <w:proofErr w:type="spellStart"/>
      <w:r>
        <w:t>SLPositioning</w:t>
      </w:r>
      <w:proofErr w:type="spellEnd"/>
      <w:r>
        <w:t>-Ranging-Services-Info,</w:t>
      </w:r>
    </w:p>
    <w:p w14:paraId="2228386E" w14:textId="77777777" w:rsidR="001E64DA" w:rsidRDefault="00055337">
      <w:pPr>
        <w:pStyle w:val="PL"/>
      </w:pPr>
      <w:r>
        <w:tab/>
      </w:r>
      <w:proofErr w:type="spellStart"/>
      <w:r>
        <w:t>PDUSessionsListToBeReleased-UPError</w:t>
      </w:r>
      <w:proofErr w:type="spellEnd"/>
      <w:r>
        <w:t>,</w:t>
      </w:r>
    </w:p>
    <w:p w14:paraId="7C098722" w14:textId="77777777" w:rsidR="001E64DA" w:rsidRDefault="00055337">
      <w:pPr>
        <w:pStyle w:val="PL"/>
        <w:rPr>
          <w:lang w:val="en-US" w:eastAsia="zh-CN"/>
        </w:rPr>
      </w:pPr>
      <w:r>
        <w:tab/>
      </w:r>
      <w:proofErr w:type="spellStart"/>
      <w:r>
        <w:t>UserPlaneFailure</w:t>
      </w:r>
      <w:proofErr w:type="spellEnd"/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149225E1" w14:textId="77777777" w:rsidR="001E64DA" w:rsidRDefault="00055337">
      <w:pPr>
        <w:pStyle w:val="PL"/>
      </w:pPr>
      <w:r>
        <w:tab/>
      </w:r>
      <w:proofErr w:type="spellStart"/>
      <w:r>
        <w:rPr>
          <w:snapToGrid w:val="0"/>
        </w:rPr>
        <w:t>SRSPositioningConfigOrActivationRequest</w:t>
      </w:r>
      <w:proofErr w:type="spellEnd"/>
      <w:r>
        <w:t>,</w:t>
      </w:r>
    </w:p>
    <w:p w14:paraId="45C3EC66" w14:textId="77777777" w:rsidR="001E64DA" w:rsidRDefault="00055337">
      <w:pPr>
        <w:pStyle w:val="PL"/>
        <w:rPr>
          <w:ins w:id="152" w:author="Ericsson" w:date="2025-02-20T07:23:00Z"/>
          <w:snapToGrid w:val="0"/>
        </w:rPr>
      </w:pPr>
      <w:r>
        <w:tab/>
      </w:r>
      <w:proofErr w:type="spellStart"/>
      <w:r>
        <w:rPr>
          <w:snapToGrid w:val="0"/>
        </w:rPr>
        <w:t>NRPPaPositioningInformation</w:t>
      </w:r>
      <w:proofErr w:type="spellEnd"/>
      <w:ins w:id="153" w:author="Ericsson" w:date="2025-02-20T07:23:00Z">
        <w:r>
          <w:rPr>
            <w:snapToGrid w:val="0"/>
          </w:rPr>
          <w:t>,</w:t>
        </w:r>
      </w:ins>
    </w:p>
    <w:p w14:paraId="0850DFB9" w14:textId="77777777" w:rsidR="001E64DA" w:rsidRDefault="00055337">
      <w:pPr>
        <w:pStyle w:val="PL"/>
        <w:rPr>
          <w:snapToGrid w:val="0"/>
        </w:rPr>
      </w:pPr>
      <w:ins w:id="154" w:author="Ericsson" w:date="2025-02-20T07:23:00Z">
        <w:r>
          <w:rPr>
            <w:snapToGrid w:val="0"/>
          </w:rPr>
          <w:tab/>
        </w:r>
        <w:proofErr w:type="spellStart"/>
        <w:r>
          <w:rPr>
            <w:snapToGrid w:val="0"/>
          </w:rPr>
          <w:t>LPWUSPSassistanceInformation</w:t>
        </w:r>
      </w:ins>
      <w:proofErr w:type="spellEnd"/>
    </w:p>
    <w:p w14:paraId="21A36771" w14:textId="77777777" w:rsidR="001E64DA" w:rsidRDefault="001E64DA">
      <w:pPr>
        <w:pStyle w:val="PL"/>
      </w:pPr>
    </w:p>
    <w:p w14:paraId="14C42C7A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44EAF04E" w14:textId="77777777" w:rsidR="001E64DA" w:rsidRDefault="001E64DA">
      <w:pPr>
        <w:rPr>
          <w:b/>
          <w:lang w:val="en-US"/>
        </w:rPr>
      </w:pPr>
    </w:p>
    <w:p w14:paraId="0411ABB8" w14:textId="77777777" w:rsidR="001E64DA" w:rsidRDefault="00055337">
      <w:pPr>
        <w:pStyle w:val="PL"/>
      </w:pPr>
      <w:r>
        <w:tab/>
        <w:t>id-</w:t>
      </w:r>
      <w:proofErr w:type="spellStart"/>
      <w:r>
        <w:t>ReportCharacteristicsForDataCollection</w:t>
      </w:r>
      <w:proofErr w:type="spellEnd"/>
      <w:r>
        <w:t>,</w:t>
      </w:r>
    </w:p>
    <w:p w14:paraId="34F55AFB" w14:textId="77777777" w:rsidR="001E64DA" w:rsidRDefault="00055337">
      <w:pPr>
        <w:pStyle w:val="PL"/>
      </w:pPr>
      <w:r>
        <w:tab/>
        <w:t>id-</w:t>
      </w:r>
      <w:proofErr w:type="spellStart"/>
      <w:r>
        <w:t>ReportingPeriodicityForDataCollection</w:t>
      </w:r>
      <w:proofErr w:type="spellEnd"/>
      <w:r>
        <w:t>,</w:t>
      </w:r>
    </w:p>
    <w:p w14:paraId="43B01E4F" w14:textId="77777777" w:rsidR="001E64DA" w:rsidRDefault="00055337">
      <w:pPr>
        <w:pStyle w:val="PL"/>
      </w:pPr>
      <w:r>
        <w:tab/>
        <w:t>id-</w:t>
      </w:r>
      <w:proofErr w:type="spellStart"/>
      <w:r>
        <w:t>NodeAssociatedInfoResult</w:t>
      </w:r>
      <w:proofErr w:type="spellEnd"/>
      <w:r>
        <w:t>,</w:t>
      </w:r>
    </w:p>
    <w:p w14:paraId="56878F58" w14:textId="77777777" w:rsidR="001E64DA" w:rsidRDefault="00055337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155" w:name="MCCQCTEMPBM_00000207"/>
      <w:proofErr w:type="spellStart"/>
      <w:r>
        <w:rPr>
          <w:rFonts w:cs="Courier New"/>
          <w:snapToGrid w:val="0"/>
        </w:rPr>
        <w:t>SLPositioning</w:t>
      </w:r>
      <w:proofErr w:type="spellEnd"/>
      <w:r>
        <w:rPr>
          <w:rFonts w:cs="Courier New"/>
          <w:snapToGrid w:val="0"/>
        </w:rPr>
        <w:t>-Ranging-Services-Info,</w:t>
      </w:r>
    </w:p>
    <w:bookmarkEnd w:id="155"/>
    <w:p w14:paraId="29930A39" w14:textId="77777777" w:rsidR="001E64DA" w:rsidRDefault="00055337">
      <w:pPr>
        <w:pStyle w:val="PL"/>
      </w:pPr>
      <w:r>
        <w:tab/>
        <w:t>id-</w:t>
      </w:r>
      <w:proofErr w:type="spellStart"/>
      <w:r>
        <w:t>PDUSessionsListToBeReleased</w:t>
      </w:r>
      <w:proofErr w:type="spellEnd"/>
      <w:r>
        <w:t>-</w:t>
      </w:r>
      <w:proofErr w:type="spellStart"/>
      <w:r>
        <w:t>UPError</w:t>
      </w:r>
      <w:proofErr w:type="spellEnd"/>
      <w:r>
        <w:t>,</w:t>
      </w:r>
    </w:p>
    <w:p w14:paraId="08FBEBBA" w14:textId="77777777" w:rsidR="001E64DA" w:rsidRDefault="00055337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156" w:name="_Hlk168593558"/>
      <w:proofErr w:type="spellStart"/>
      <w:r>
        <w:t>UserPlaneFailure</w:t>
      </w:r>
      <w:proofErr w:type="spellEnd"/>
      <w:r>
        <w:rPr>
          <w:rFonts w:hint="eastAsia"/>
          <w:lang w:val="en-US" w:eastAsia="zh-CN"/>
        </w:rPr>
        <w:t>Indication</w:t>
      </w:r>
      <w:bookmarkEnd w:id="156"/>
      <w:r>
        <w:t>,</w:t>
      </w:r>
    </w:p>
    <w:p w14:paraId="438EE8D4" w14:textId="77777777" w:rsidR="001E64DA" w:rsidRDefault="00055337">
      <w:pPr>
        <w:pStyle w:val="PL"/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SRSPositioningConfigOrActivationRequest</w:t>
      </w:r>
      <w:proofErr w:type="spellEnd"/>
      <w:r>
        <w:t>,</w:t>
      </w:r>
    </w:p>
    <w:p w14:paraId="5C86F7F0" w14:textId="77777777" w:rsidR="001E64DA" w:rsidRDefault="00055337">
      <w:pPr>
        <w:pStyle w:val="PL"/>
        <w:rPr>
          <w:ins w:id="157" w:author="Ericsson" w:date="2025-02-20T07:23:00Z"/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>,</w:t>
      </w:r>
    </w:p>
    <w:p w14:paraId="40E293BF" w14:textId="77777777" w:rsidR="001E64DA" w:rsidRDefault="00055337">
      <w:pPr>
        <w:pStyle w:val="PL"/>
        <w:rPr>
          <w:snapToGrid w:val="0"/>
          <w:lang w:eastAsia="zh-CN"/>
        </w:rPr>
      </w:pPr>
      <w:ins w:id="158" w:author="Ericsson" w:date="2025-02-20T07:23:00Z">
        <w:r>
          <w:rPr>
            <w:snapToGrid w:val="0"/>
          </w:rPr>
          <w:tab/>
        </w:r>
      </w:ins>
      <w:ins w:id="159" w:author="Ericsson" w:date="2025-02-20T07:24:00Z">
        <w:r>
          <w:rPr>
            <w:snapToGrid w:val="0"/>
          </w:rPr>
          <w:t>id</w:t>
        </w:r>
      </w:ins>
      <w:ins w:id="160" w:author="Ericsson" w:date="2025-02-20T07:23:00Z">
        <w:r>
          <w:rPr>
            <w:snapToGrid w:val="0"/>
          </w:rPr>
          <w:t>-</w:t>
        </w:r>
      </w:ins>
      <w:proofErr w:type="spellStart"/>
      <w:ins w:id="161" w:author="Ericsson" w:date="2025-02-20T07:24:00Z">
        <w:r>
          <w:rPr>
            <w:snapToGrid w:val="0"/>
          </w:rPr>
          <w:t>LPWUS</w:t>
        </w:r>
      </w:ins>
      <w:ins w:id="162" w:author="Ericsson" w:date="2025-02-20T07:23:00Z">
        <w:r>
          <w:rPr>
            <w:snapToGrid w:val="0"/>
          </w:rPr>
          <w:t>PSassistanceInformation</w:t>
        </w:r>
      </w:ins>
      <w:proofErr w:type="spellEnd"/>
    </w:p>
    <w:p w14:paraId="4F4ACCE5" w14:textId="77777777" w:rsidR="001E64DA" w:rsidRDefault="001E64DA">
      <w:pPr>
        <w:rPr>
          <w:b/>
          <w:lang w:val="en-US"/>
        </w:rPr>
      </w:pPr>
    </w:p>
    <w:p w14:paraId="03A3441D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2978B4A0" w14:textId="77777777" w:rsidR="001E64DA" w:rsidRDefault="001E64DA">
      <w:pPr>
        <w:rPr>
          <w:b/>
          <w:lang w:val="en-US"/>
        </w:rPr>
      </w:pPr>
    </w:p>
    <w:p w14:paraId="16B6186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2D3A6D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 w14:paraId="6CB4B4D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RAN PAGING</w:t>
      </w:r>
    </w:p>
    <w:p w14:paraId="6B8A660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 w14:paraId="377A321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5E00101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D93781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eastAsia="ko-KR"/>
        </w:rPr>
        <w:t>RANPaging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7D73572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-Container</w:t>
      </w:r>
      <w:r>
        <w:rPr>
          <w:rFonts w:ascii="Courier New" w:hAnsi="Courier New"/>
          <w:snapToGrid w:val="0"/>
          <w:sz w:val="16"/>
          <w:lang w:eastAsia="ko-KR"/>
        </w:rPr>
        <w:tab/>
        <w:t>{{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RANPaging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-IEs}},</w:t>
      </w:r>
    </w:p>
    <w:p w14:paraId="4CE29D7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CBF266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3C31579F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FB41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RANPaging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-IEs 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010ED9C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UEIdentityIndexValue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UEIdentityIndexValue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31C55E1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UERANPagingIdentity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UERANPagingIdentity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7BB6838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PagingDRX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PagingDRX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23E1813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RANPagingArea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RANPagingArea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1D27EEA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PagingPriority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PagingPriority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1FFA7EC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AssistanceDataForRANPaging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AssistanceDataForRANPaging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67DEDF3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UERadioCapabilityForPaging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UERadioCapabilityForPaging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hAnsi="Courier New"/>
          <w:sz w:val="16"/>
          <w:lang w:eastAsia="ko-KR"/>
        </w:rPr>
        <w:t>|</w:t>
      </w:r>
    </w:p>
    <w:p w14:paraId="6C2697B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id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hAnsi="Courier New" w:hint="eastAsia"/>
          <w:snapToGrid w:val="0"/>
          <w:sz w:val="16"/>
          <w:lang w:val="en-US" w:eastAsia="zh-CN"/>
        </w:rPr>
        <w:t>ExtendedUEIdentityIndexValue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 w:hint="eastAsia"/>
          <w:snapToGrid w:val="0"/>
          <w:sz w:val="16"/>
          <w:lang w:val="en-US" w:eastAsia="zh-CN"/>
        </w:rPr>
        <w:t>ExtendedUEIdentityIndexValue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1F97846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EUTRAPagingeDRXInformation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EUTRAPagingeDRXInformation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12BE2D9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 w:hint="eastAsia"/>
          <w:snapToGrid w:val="0"/>
          <w:sz w:val="16"/>
          <w:lang w:eastAsia="ko-KR"/>
        </w:rPr>
        <w:t>UESpecificDRX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 w:hint="eastAsia"/>
          <w:snapToGrid w:val="0"/>
          <w:sz w:val="16"/>
          <w:lang w:eastAsia="ko-KR"/>
        </w:rPr>
        <w:t>UESpecificDRX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24E6F39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NRPagingeDRXInformation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NRPagingeDRXInformation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4B1B882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NRPagingeDRXInformationforRRCINACTIVE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NRPagingeDRXInformationforRRCINACTIVE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7A42FEA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PagingCause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PagingCause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77305F9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r>
        <w:rPr>
          <w:rFonts w:ascii="Courier New" w:hAnsi="Courier New"/>
          <w:sz w:val="16"/>
          <w:lang w:eastAsia="ko-KR"/>
        </w:rPr>
        <w:t>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PEIPSassistanceInformation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PEIPSassistanceInformation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optional }|</w:t>
      </w:r>
    </w:p>
    <w:p w14:paraId="15D0786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r>
        <w:rPr>
          <w:rFonts w:ascii="Courier New" w:hAnsi="Courier New"/>
          <w:sz w:val="16"/>
          <w:lang w:eastAsia="ko-KR"/>
        </w:rPr>
        <w:t>id-</w:t>
      </w:r>
      <w:proofErr w:type="spellStart"/>
      <w:r>
        <w:rPr>
          <w:rFonts w:ascii="Courier New" w:hAnsi="Courier New"/>
          <w:sz w:val="16"/>
          <w:lang w:eastAsia="ko-KR"/>
        </w:rPr>
        <w:t>HashedUEIdentityIndexValue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HashedUEIdentityIndexValue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optional }|</w:t>
      </w:r>
    </w:p>
    <w:p w14:paraId="79A8D39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id-MT-SDT-Information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hAnsi="Courier New"/>
          <w:snapToGrid w:val="0"/>
          <w:sz w:val="16"/>
          <w:lang w:eastAsia="ko-KR"/>
        </w:rPr>
        <w:tab/>
        <w:t>ignore</w:t>
      </w:r>
      <w:r>
        <w:rPr>
          <w:rFonts w:ascii="Courier New" w:hAnsi="Courier New"/>
          <w:snapToGrid w:val="0"/>
          <w:sz w:val="16"/>
          <w:lang w:eastAsia="ko-KR"/>
        </w:rPr>
        <w:tab/>
        <w:t>TYPE MT-SDT-Information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bookmarkStart w:id="163" w:name="_Hlk148714587"/>
      <w:r>
        <w:rPr>
          <w:rFonts w:ascii="Courier New" w:hAnsi="Courier New"/>
          <w:snapToGrid w:val="0"/>
          <w:sz w:val="16"/>
          <w:lang w:val="en-US" w:eastAsia="ko-KR"/>
        </w:rPr>
        <w:t>|</w:t>
      </w:r>
    </w:p>
    <w:p w14:paraId="5CC9906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Ericsson" w:date="2025-02-20T07:24:00Z"/>
          <w:rFonts w:ascii="Courier New" w:hAnsi="Courier New"/>
          <w:snapToGrid w:val="0"/>
          <w:sz w:val="16"/>
          <w:lang w:val="en-US" w:eastAsia="ko-KR"/>
        </w:rPr>
      </w:pPr>
      <w:r>
        <w:rPr>
          <w:rFonts w:ascii="Courier New" w:hAnsi="Courier New"/>
          <w:snapToGrid w:val="0"/>
          <w:sz w:val="16"/>
          <w:lang w:val="en-US"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val="en-US"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val="en-US"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val="en-US" w:eastAsia="ko-KR"/>
        </w:rPr>
        <w:t>NRPagingLongeDRXInformationforRRCINACTIVE</w:t>
      </w:r>
      <w:proofErr w:type="spellEnd"/>
      <w:r>
        <w:rPr>
          <w:rFonts w:ascii="Courier New" w:hAnsi="Courier New"/>
          <w:snapToGrid w:val="0"/>
          <w:sz w:val="16"/>
          <w:lang w:val="en-US"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val="en-US"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val="en-US" w:eastAsia="ko-KR"/>
        </w:rPr>
        <w:t>NRPagingLongeDRXInformationforRRCINACTIVE</w:t>
      </w:r>
      <w:proofErr w:type="spellEnd"/>
      <w:r>
        <w:rPr>
          <w:rFonts w:ascii="Courier New" w:hAnsi="Courier New"/>
          <w:snapToGrid w:val="0"/>
          <w:sz w:val="16"/>
          <w:lang w:val="en-US" w:eastAsia="ko-KR"/>
        </w:rPr>
        <w:tab/>
        <w:t>PRESENCE optional}</w:t>
      </w:r>
      <w:bookmarkEnd w:id="163"/>
      <w:ins w:id="165" w:author="Ericsson" w:date="2025-02-20T07:24:00Z">
        <w:r>
          <w:rPr>
            <w:rFonts w:ascii="Courier New" w:hAnsi="Courier New"/>
            <w:snapToGrid w:val="0"/>
            <w:sz w:val="16"/>
            <w:lang w:val="en-US" w:eastAsia="ko-KR"/>
          </w:rPr>
          <w:t>|</w:t>
        </w:r>
      </w:ins>
    </w:p>
    <w:p w14:paraId="3BB5D61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166" w:author="Ericsson" w:date="2025-02-20T07:24:00Z"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proofErr w:type="gramStart"/>
        <w:r>
          <w:rPr>
            <w:rFonts w:ascii="Courier New" w:hAnsi="Courier New"/>
            <w:snapToGrid w:val="0"/>
            <w:sz w:val="16"/>
            <w:lang w:val="en-US" w:eastAsia="ko-KR"/>
          </w:rPr>
          <w:t>{ ID</w:t>
        </w:r>
        <w:proofErr w:type="gramEnd"/>
        <w:r>
          <w:rPr>
            <w:rFonts w:ascii="Courier New" w:hAnsi="Courier New"/>
            <w:snapToGrid w:val="0"/>
            <w:sz w:val="16"/>
            <w:lang w:val="en-US" w:eastAsia="ko-KR"/>
          </w:rPr>
          <w:t xml:space="preserve"> </w:t>
        </w:r>
        <w:proofErr w:type="spellStart"/>
        <w:r>
          <w:rPr>
            <w:rFonts w:ascii="Courier New" w:hAnsi="Courier New"/>
            <w:snapToGrid w:val="0"/>
            <w:sz w:val="16"/>
            <w:lang w:val="en-US" w:eastAsia="ko-KR"/>
          </w:rPr>
          <w:t>id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LPWUSPSassistanceInformation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ab/>
          <w:t>CRITICALITY ignore</w:t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  <w:t xml:space="preserve">TYPE 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LPWUSPSassistanceInformation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ab/>
          <w:t>PRESENCE optional}</w:t>
        </w:r>
      </w:ins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49E361A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...</w:t>
      </w:r>
    </w:p>
    <w:p w14:paraId="33257AE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3FE92E89" w14:textId="77777777" w:rsidR="001E64DA" w:rsidRDefault="001E64DA">
      <w:pPr>
        <w:rPr>
          <w:b/>
          <w:lang w:val="en-US"/>
        </w:rPr>
      </w:pPr>
    </w:p>
    <w:p w14:paraId="6FAB1B34" w14:textId="77777777" w:rsidR="001E64DA" w:rsidRDefault="001E64DA">
      <w:pPr>
        <w:rPr>
          <w:b/>
          <w:lang w:val="en-US"/>
        </w:rPr>
      </w:pPr>
    </w:p>
    <w:p w14:paraId="123F8724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2A301D43" w14:textId="77777777" w:rsidR="001E64DA" w:rsidRDefault="00055337">
      <w:pPr>
        <w:pStyle w:val="Heading3"/>
      </w:pPr>
      <w:bookmarkStart w:id="167" w:name="_Toc98868600"/>
      <w:bookmarkStart w:id="168" w:name="_Toc184821067"/>
      <w:bookmarkStart w:id="169" w:name="_Toc45108191"/>
      <w:bookmarkStart w:id="170" w:name="_Toc113825545"/>
      <w:bookmarkStart w:id="171" w:name="_Toc88654106"/>
      <w:bookmarkStart w:id="172" w:name="_Toc74151632"/>
      <w:bookmarkStart w:id="173" w:name="_Toc106109723"/>
      <w:bookmarkStart w:id="174" w:name="_Toc64447440"/>
      <w:bookmarkStart w:id="175" w:name="_Toc105174886"/>
      <w:bookmarkStart w:id="176" w:name="_Toc45901811"/>
      <w:bookmarkStart w:id="177" w:name="_Toc51850892"/>
      <w:bookmarkStart w:id="178" w:name="_Toc97904462"/>
      <w:bookmarkStart w:id="179" w:name="_Toc56693896"/>
      <w:bookmarkStart w:id="180" w:name="_Toc66286934"/>
      <w:bookmarkStart w:id="181" w:name="_Toc44497804"/>
      <w:bookmarkStart w:id="182" w:name="_Toc36556019"/>
      <w:bookmarkStart w:id="183" w:name="_Toc29991616"/>
      <w:bookmarkStart w:id="184" w:name="_Toc20955408"/>
      <w:r>
        <w:t>9.3.5</w:t>
      </w:r>
      <w:r>
        <w:tab/>
        <w:t>Information Element definitions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12DF5B20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DB78E8D" w14:textId="77777777" w:rsidR="001E64DA" w:rsidRDefault="00055337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25E48C58" w14:textId="77777777" w:rsidR="001E64DA" w:rsidRDefault="00055337">
      <w:pPr>
        <w:pStyle w:val="PL"/>
      </w:pPr>
      <w:r>
        <w:t>--</w:t>
      </w:r>
    </w:p>
    <w:p w14:paraId="4BE8CCA2" w14:textId="77777777" w:rsidR="001E64DA" w:rsidRDefault="00055337">
      <w:pPr>
        <w:pStyle w:val="PL"/>
      </w:pPr>
      <w:r>
        <w:t>-- Information Element Definitions</w:t>
      </w:r>
    </w:p>
    <w:p w14:paraId="3CFF3353" w14:textId="77777777" w:rsidR="001E64DA" w:rsidRDefault="00055337">
      <w:pPr>
        <w:pStyle w:val="PL"/>
      </w:pPr>
      <w:r>
        <w:t>--</w:t>
      </w:r>
    </w:p>
    <w:p w14:paraId="2560D424" w14:textId="77777777" w:rsidR="001E64DA" w:rsidRDefault="00055337">
      <w:pPr>
        <w:pStyle w:val="PL"/>
      </w:pPr>
      <w:r>
        <w:t>-- **************************************************************</w:t>
      </w:r>
    </w:p>
    <w:p w14:paraId="0EB72C84" w14:textId="77777777" w:rsidR="001E64DA" w:rsidRDefault="001E64DA">
      <w:pPr>
        <w:pStyle w:val="PL"/>
      </w:pPr>
    </w:p>
    <w:p w14:paraId="243389B7" w14:textId="77777777" w:rsidR="001E64DA" w:rsidRDefault="00055337">
      <w:pPr>
        <w:pStyle w:val="PL"/>
      </w:pPr>
      <w:proofErr w:type="spellStart"/>
      <w:r>
        <w:t>XnAP</w:t>
      </w:r>
      <w:proofErr w:type="spellEnd"/>
      <w:r>
        <w:t>-IEs {</w:t>
      </w:r>
    </w:p>
    <w:p w14:paraId="6836E913" w14:textId="77777777" w:rsidR="001E64DA" w:rsidRDefault="00055337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1D987591" w14:textId="77777777" w:rsidR="001E64DA" w:rsidRDefault="00055337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</w:t>
      </w:r>
      <w:proofErr w:type="gramStart"/>
      <w:r>
        <w:t>) }</w:t>
      </w:r>
      <w:proofErr w:type="gramEnd"/>
    </w:p>
    <w:p w14:paraId="7CE2F238" w14:textId="77777777" w:rsidR="001E64DA" w:rsidRDefault="001E64DA">
      <w:pPr>
        <w:pStyle w:val="PL"/>
      </w:pPr>
    </w:p>
    <w:p w14:paraId="2973578A" w14:textId="77777777" w:rsidR="001E64DA" w:rsidRDefault="00055337">
      <w:pPr>
        <w:pStyle w:val="PL"/>
      </w:pPr>
      <w:r>
        <w:t xml:space="preserve">DEFINITIONS AUTOMATIC </w:t>
      </w:r>
      <w:proofErr w:type="gramStart"/>
      <w:r>
        <w:t>TAGS ::=</w:t>
      </w:r>
      <w:proofErr w:type="gramEnd"/>
    </w:p>
    <w:p w14:paraId="48F21316" w14:textId="77777777" w:rsidR="001E64DA" w:rsidRDefault="001E64DA">
      <w:pPr>
        <w:pStyle w:val="PL"/>
      </w:pPr>
    </w:p>
    <w:p w14:paraId="09D3178D" w14:textId="77777777" w:rsidR="001E64DA" w:rsidRDefault="00055337">
      <w:pPr>
        <w:pStyle w:val="PL"/>
      </w:pPr>
      <w:r>
        <w:t>BEGIN</w:t>
      </w:r>
    </w:p>
    <w:p w14:paraId="023B2690" w14:textId="77777777" w:rsidR="001E64DA" w:rsidRDefault="001E64DA">
      <w:pPr>
        <w:pStyle w:val="PL"/>
      </w:pPr>
    </w:p>
    <w:p w14:paraId="3243077A" w14:textId="77777777" w:rsidR="001E64DA" w:rsidRDefault="00055337">
      <w:pPr>
        <w:pStyle w:val="PL"/>
      </w:pPr>
      <w:r>
        <w:t>IMPORTS</w:t>
      </w:r>
    </w:p>
    <w:p w14:paraId="5082B0C2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40C3E05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L</w:t>
      </w:r>
    </w:p>
    <w:p w14:paraId="35831A1D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18DAB92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2FBBC2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Local-NG-RAN-Node-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Identifier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CHOICE {</w:t>
      </w:r>
    </w:p>
    <w:p w14:paraId="7E6D31C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full-I-RNTI-Profile-List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Full-I-RNTI-</w:t>
      </w:r>
      <w:r>
        <w:rPr>
          <w:rFonts w:ascii="Courier New" w:hAnsi="Courier New"/>
          <w:sz w:val="16"/>
          <w:lang w:eastAsia="ko-KR"/>
        </w:rPr>
        <w:t>Profile-List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3E1A907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short-I-RNTI-Profile-List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Short-I-RNTI-Profile</w:t>
      </w:r>
      <w:r>
        <w:rPr>
          <w:rFonts w:ascii="Courier New" w:hAnsi="Courier New"/>
          <w:sz w:val="16"/>
          <w:lang w:eastAsia="ko-KR"/>
        </w:rPr>
        <w:t>-List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1C2420A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-Single-Container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Local-NG-RAN-Node-Identifier-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} }</w:t>
      </w:r>
    </w:p>
    <w:p w14:paraId="3106A70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6743708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1406D2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Local-NG-RAN-Node-Identifier-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3FA7DB3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id-Full-and-Short-I-RNTI-Profile-List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  <w:t>TYPE Full-and-Short-I-RNTI-Profile-List</w:t>
      </w:r>
      <w:r>
        <w:rPr>
          <w:rFonts w:ascii="Courier New" w:hAnsi="Courier New"/>
          <w:snapToGrid w:val="0"/>
          <w:sz w:val="16"/>
          <w:lang w:eastAsia="zh-CN"/>
        </w:rPr>
        <w:tab/>
        <w:t xml:space="preserve">PRESENCE </w:t>
      </w:r>
      <w:r>
        <w:rPr>
          <w:rFonts w:ascii="Courier New" w:hAnsi="Courier New" w:hint="eastAsia"/>
          <w:snapToGrid w:val="0"/>
          <w:sz w:val="16"/>
          <w:lang w:eastAsia="zh-CN"/>
        </w:rPr>
        <w:t>mandatory</w:t>
      </w:r>
      <w:r>
        <w:rPr>
          <w:rFonts w:ascii="Courier New" w:hAnsi="Courier New"/>
          <w:snapToGrid w:val="0"/>
          <w:sz w:val="16"/>
          <w:lang w:eastAsia="zh-CN"/>
        </w:rPr>
        <w:t>},</w:t>
      </w:r>
    </w:p>
    <w:p w14:paraId="25919E5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E74C69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40F2D41D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EC026C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>Full-and-Short-I-RNTI-Profile-</w:t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>List</w:t>
      </w:r>
      <w:r>
        <w:rPr>
          <w:rFonts w:ascii="Courier New" w:hAnsi="Courier New"/>
          <w:snapToGrid w:val="0"/>
          <w:sz w:val="16"/>
          <w:lang w:eastAsia="ko-KR"/>
        </w:rPr>
        <w:t>::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= SEQUENCE {</w:t>
      </w:r>
    </w:p>
    <w:p w14:paraId="6C9CED72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B4E14F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full-I-RNTI-Profile-List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Full-I-RNTI-</w:t>
      </w:r>
      <w:r>
        <w:rPr>
          <w:rFonts w:ascii="Courier New" w:hAnsi="Courier New"/>
          <w:sz w:val="16"/>
          <w:lang w:eastAsia="ko-KR"/>
        </w:rPr>
        <w:t>Profile-List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5D88216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short-I-RNTI-Profile-List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Short-I-RNTI-Profile</w:t>
      </w:r>
      <w:r>
        <w:rPr>
          <w:rFonts w:ascii="Courier New" w:hAnsi="Courier New"/>
          <w:sz w:val="16"/>
          <w:lang w:eastAsia="ko-KR"/>
        </w:rPr>
        <w:t>-List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4A75363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DengXian" w:hAnsi="Courier New"/>
          <w:snapToGrid w:val="0"/>
          <w:sz w:val="16"/>
          <w:lang w:eastAsia="zh-CN"/>
        </w:rPr>
        <w:t>iE</w:t>
      </w:r>
      <w:proofErr w:type="spellEnd"/>
      <w:r>
        <w:rPr>
          <w:rFonts w:ascii="Courier New" w:eastAsia="DengXian" w:hAnsi="Courier New"/>
          <w:snapToGrid w:val="0"/>
          <w:sz w:val="16"/>
          <w:lang w:eastAsia="zh-CN"/>
        </w:rPr>
        <w:t>-Extensions</w:t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r>
        <w:rPr>
          <w:rFonts w:ascii="Courier New" w:hAnsi="Courier New"/>
          <w:snapToGrid w:val="0"/>
          <w:sz w:val="16"/>
          <w:lang w:eastAsia="zh-CN"/>
        </w:rPr>
        <w:t>Full-and-Short-I-RNTI-Profile-List-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} }</w:t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DACD93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 w:hint="eastAsia"/>
          <w:snapToGrid w:val="0"/>
          <w:sz w:val="16"/>
          <w:lang w:eastAsia="zh-CN"/>
        </w:rPr>
        <w:t>.</w:t>
      </w:r>
      <w:r>
        <w:rPr>
          <w:rFonts w:ascii="Courier New" w:hAnsi="Courier New"/>
          <w:snapToGrid w:val="0"/>
          <w:sz w:val="16"/>
          <w:lang w:eastAsia="zh-CN"/>
        </w:rPr>
        <w:t>..</w:t>
      </w:r>
    </w:p>
    <w:p w14:paraId="3B1687B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 w:hint="eastAsia"/>
          <w:snapToGrid w:val="0"/>
          <w:sz w:val="16"/>
          <w:lang w:eastAsia="zh-CN"/>
        </w:rPr>
        <w:t>}</w:t>
      </w:r>
    </w:p>
    <w:p w14:paraId="6A609AA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71983C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Full-and-Short-I-RNTI-Profile-List-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>EXTENSION ::=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{</w:t>
      </w:r>
    </w:p>
    <w:p w14:paraId="48E07ED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676E13D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04FCA309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B07480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162A0B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Full-I-RNTI-</w:t>
      </w:r>
      <w:r>
        <w:rPr>
          <w:rFonts w:ascii="Courier New" w:hAnsi="Courier New"/>
          <w:sz w:val="16"/>
          <w:lang w:eastAsia="ko-KR"/>
        </w:rPr>
        <w:t>Profile-</w:t>
      </w:r>
      <w:proofErr w:type="gramStart"/>
      <w:r>
        <w:rPr>
          <w:rFonts w:ascii="Courier New" w:hAnsi="Courier New"/>
          <w:sz w:val="16"/>
          <w:lang w:eastAsia="ko-KR"/>
        </w:rPr>
        <w:t>List</w:t>
      </w:r>
      <w:r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CHOICE {</w:t>
      </w:r>
    </w:p>
    <w:p w14:paraId="0FBB54A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full-I-RNTI-Profile-0</w:t>
      </w:r>
      <w:r>
        <w:rPr>
          <w:rFonts w:ascii="Courier New" w:hAnsi="Courier New"/>
          <w:sz w:val="16"/>
          <w:lang w:eastAsia="ko-KR"/>
        </w:rPr>
        <w:tab/>
        <w:t>BIT STRING (SIZE (2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  <w:lang w:eastAsia="ko-KR"/>
        </w:rPr>
        <w:t>)),</w:t>
      </w:r>
    </w:p>
    <w:p w14:paraId="20AC81C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full-I-RNTI-Profile-1</w:t>
      </w:r>
      <w:r>
        <w:rPr>
          <w:rFonts w:ascii="Courier New" w:hAnsi="Courier New"/>
          <w:sz w:val="16"/>
          <w:lang w:eastAsia="ko-KR"/>
        </w:rPr>
        <w:tab/>
        <w:t>BIT STRING (SIZE (18)),</w:t>
      </w:r>
    </w:p>
    <w:p w14:paraId="14FAD4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full-I-RNTI-Profile-2</w:t>
      </w:r>
      <w:r>
        <w:rPr>
          <w:rFonts w:ascii="Courier New" w:hAnsi="Courier New"/>
          <w:sz w:val="16"/>
          <w:lang w:eastAsia="ko-KR"/>
        </w:rPr>
        <w:tab/>
        <w:t>BIT STRING (SIZE (15)),</w:t>
      </w:r>
    </w:p>
    <w:p w14:paraId="75B926B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full-I-RNTI-Profile-3</w:t>
      </w:r>
      <w:r>
        <w:rPr>
          <w:rFonts w:ascii="Courier New" w:hAnsi="Courier New"/>
          <w:sz w:val="16"/>
          <w:lang w:eastAsia="ko-KR"/>
        </w:rPr>
        <w:tab/>
        <w:t>BIT STRING (SIZE (12)),</w:t>
      </w:r>
    </w:p>
    <w:p w14:paraId="5B0E761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-Single-Container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Full-I-RNTI-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} }</w:t>
      </w:r>
    </w:p>
    <w:p w14:paraId="54D470A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74F3520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59F6ED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Full-I-RNTI-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406C689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9F5B9C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02E40AD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18098E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Short-I-RNTI-</w:t>
      </w:r>
      <w:r>
        <w:rPr>
          <w:rFonts w:ascii="Courier New" w:hAnsi="Courier New"/>
          <w:sz w:val="16"/>
          <w:lang w:eastAsia="ko-KR"/>
        </w:rPr>
        <w:t>Profile-</w:t>
      </w:r>
      <w:proofErr w:type="gramStart"/>
      <w:r>
        <w:rPr>
          <w:rFonts w:ascii="Courier New" w:hAnsi="Courier New"/>
          <w:sz w:val="16"/>
          <w:lang w:eastAsia="ko-KR"/>
        </w:rPr>
        <w:t>List</w:t>
      </w:r>
      <w:r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CHOICE {</w:t>
      </w:r>
    </w:p>
    <w:p w14:paraId="3D766B4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short-I-RNTI-Profile-0</w:t>
      </w:r>
      <w:r>
        <w:rPr>
          <w:rFonts w:ascii="Courier New" w:hAnsi="Courier New"/>
          <w:sz w:val="16"/>
          <w:lang w:eastAsia="ko-KR"/>
        </w:rPr>
        <w:tab/>
        <w:t>BIT STRING (SIZE (8)),</w:t>
      </w:r>
    </w:p>
    <w:p w14:paraId="02FE445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short-I-RNTI-Profile-1</w:t>
      </w:r>
      <w:r>
        <w:rPr>
          <w:rFonts w:ascii="Courier New" w:hAnsi="Courier New"/>
          <w:sz w:val="16"/>
          <w:lang w:eastAsia="ko-KR"/>
        </w:rPr>
        <w:tab/>
        <w:t>BIT STRING (SIZE (6)),</w:t>
      </w:r>
    </w:p>
    <w:p w14:paraId="6F90F4F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-Single-Container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Short-I-RNTI-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} }</w:t>
      </w:r>
    </w:p>
    <w:p w14:paraId="271220B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7D7CEE01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CC3960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Short-I-RNTI-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3660239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1428B3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10E450C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1FC46FA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63BA66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LastVisitedCell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Item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CHOICE {</w:t>
      </w:r>
    </w:p>
    <w:p w14:paraId="196AD4F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nG</w:t>
      </w:r>
      <w:proofErr w:type="spellEnd"/>
      <w:r>
        <w:rPr>
          <w:rFonts w:ascii="Courier New" w:hAnsi="Courier New"/>
          <w:sz w:val="16"/>
          <w:lang w:eastAsia="ko-KR"/>
        </w:rPr>
        <w:t>-RAN-Cell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LastVisitedNGRANCell</w:t>
      </w:r>
      <w:r>
        <w:rPr>
          <w:rFonts w:ascii="Courier New" w:hAnsi="Courier New"/>
          <w:snapToGrid w:val="0"/>
          <w:sz w:val="16"/>
          <w:lang w:eastAsia="ko-KR"/>
        </w:rPr>
        <w:t>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3278FFF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e-UTRAN-Cell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LastVisitedEUTRANCellInformation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67017B3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uTRAN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-Cell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LastVisitedUTRANCellInformation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3EE0621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gERAN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-Cell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LastVisitedGERANCellInformation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4120E5C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-Single-Container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LastVisitedCell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-Item-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} }</w:t>
      </w:r>
    </w:p>
    <w:p w14:paraId="261BC4B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12561D30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CAA6E3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LastVisitedCell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-Item-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0152FB2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77A432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586F71F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67499A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proofErr w:type="gramStart"/>
      <w:r>
        <w:rPr>
          <w:rFonts w:ascii="Courier New" w:hAnsi="Courier New"/>
          <w:sz w:val="16"/>
          <w:lang w:eastAsia="ko-KR"/>
        </w:rPr>
        <w:t>LastVisitedEUTRANCell</w:t>
      </w:r>
      <w:r>
        <w:rPr>
          <w:rFonts w:ascii="Courier New" w:hAnsi="Courier New"/>
          <w:snapToGrid w:val="0"/>
          <w:sz w:val="16"/>
          <w:lang w:eastAsia="ko-KR"/>
        </w:rPr>
        <w:t>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OCTET STRING</w:t>
      </w:r>
    </w:p>
    <w:p w14:paraId="0238667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8C02DF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LastVisitedGERANCellInformation</w:t>
      </w:r>
      <w:proofErr w:type="spellEnd"/>
      <w:proofErr w:type="gramStart"/>
      <w:r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= OCTET STRING</w:t>
      </w:r>
    </w:p>
    <w:p w14:paraId="0FB10A53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5E5BA3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LastVisitedNGRANCell</w:t>
      </w:r>
      <w:r>
        <w:rPr>
          <w:rFonts w:ascii="Courier New" w:hAnsi="Courier New"/>
          <w:snapToGrid w:val="0"/>
          <w:sz w:val="16"/>
          <w:lang w:eastAsia="ko-KR"/>
        </w:rPr>
        <w:t>Information</w:t>
      </w:r>
      <w:proofErr w:type="spellEnd"/>
      <w:proofErr w:type="gramStart"/>
      <w:r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= OCTET STRING</w:t>
      </w:r>
    </w:p>
    <w:p w14:paraId="292696D2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874B5E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LastVisitedUTRANCell</w:t>
      </w:r>
      <w:r>
        <w:rPr>
          <w:rFonts w:ascii="Courier New" w:hAnsi="Courier New"/>
          <w:snapToGrid w:val="0"/>
          <w:sz w:val="16"/>
          <w:lang w:eastAsia="ko-KR"/>
        </w:rPr>
        <w:t>Information</w:t>
      </w:r>
      <w:proofErr w:type="spellEnd"/>
      <w:proofErr w:type="gramStart"/>
      <w:r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= OCTET STRING</w:t>
      </w:r>
    </w:p>
    <w:p w14:paraId="407340ED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08E8E0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LastVisitedPSCellInformation</w:t>
      </w:r>
      <w:proofErr w:type="spellEnd"/>
      <w:proofErr w:type="gramStart"/>
      <w:r>
        <w:rPr>
          <w:rFonts w:ascii="Courier New" w:hAnsi="Courier New"/>
          <w:sz w:val="16"/>
          <w:lang w:eastAsia="ko-KR"/>
        </w:rPr>
        <w:tab/>
        <w:t>::</w:t>
      </w:r>
      <w:proofErr w:type="gramEnd"/>
      <w:r>
        <w:rPr>
          <w:rFonts w:ascii="Courier New" w:hAnsi="Courier New"/>
          <w:sz w:val="16"/>
          <w:lang w:eastAsia="ko-KR"/>
        </w:rPr>
        <w:t>= OCTET STRING</w:t>
      </w:r>
    </w:p>
    <w:p w14:paraId="17EC6D4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4290D7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>
        <w:rPr>
          <w:rFonts w:ascii="Courier New" w:hAnsi="Courier New"/>
          <w:sz w:val="16"/>
          <w:lang w:eastAsia="ko-KR"/>
        </w:rPr>
        <w:t>LastVisitedPSCellList</w:t>
      </w:r>
      <w:proofErr w:type="spellEnd"/>
      <w:proofErr w:type="gramStart"/>
      <w:r>
        <w:rPr>
          <w:rFonts w:ascii="Courier New" w:hAnsi="Courier New"/>
          <w:sz w:val="16"/>
          <w:lang w:eastAsia="ko-KR"/>
        </w:rPr>
        <w:tab/>
        <w:t>::</w:t>
      </w:r>
      <w:proofErr w:type="gramEnd"/>
      <w:r>
        <w:rPr>
          <w:rFonts w:ascii="Courier New" w:hAnsi="Courier New"/>
          <w:sz w:val="16"/>
          <w:lang w:eastAsia="ko-KR"/>
        </w:rPr>
        <w:t xml:space="preserve">= </w:t>
      </w:r>
      <w:r>
        <w:rPr>
          <w:rFonts w:ascii="Courier New" w:hAnsi="Courier New"/>
          <w:snapToGrid w:val="0"/>
          <w:sz w:val="16"/>
          <w:lang w:eastAsia="zh-CN"/>
        </w:rPr>
        <w:t xml:space="preserve">SEQUENCE </w:t>
      </w:r>
      <w:r>
        <w:rPr>
          <w:rFonts w:ascii="Courier New" w:hAnsi="Courier New"/>
          <w:snapToGrid w:val="0"/>
          <w:sz w:val="16"/>
          <w:lang w:eastAsia="ko-KR"/>
        </w:rPr>
        <w:t>(</w:t>
      </w:r>
      <w:r>
        <w:rPr>
          <w:rFonts w:ascii="Courier New" w:hAnsi="Courier New"/>
          <w:sz w:val="16"/>
          <w:lang w:eastAsia="ko-KR"/>
        </w:rPr>
        <w:t xml:space="preserve">SIZE(1..maxnoofPSCellsPerSN)) OF </w:t>
      </w:r>
      <w:proofErr w:type="spellStart"/>
      <w:r>
        <w:rPr>
          <w:rFonts w:ascii="Courier New" w:hAnsi="Courier New"/>
          <w:sz w:val="16"/>
          <w:lang w:eastAsia="ko-KR"/>
        </w:rPr>
        <w:t>LastVisitedPSCellList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-Item</w:t>
      </w:r>
    </w:p>
    <w:p w14:paraId="15F7664E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F1C756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LastVisitedPSCellList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-Item</w:t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z w:val="16"/>
          <w:lang w:eastAsia="ko-KR"/>
        </w:rPr>
        <w:t>::</w:t>
      </w:r>
      <w:proofErr w:type="gramEnd"/>
      <w:r>
        <w:rPr>
          <w:rFonts w:ascii="Courier New" w:hAnsi="Courier New"/>
          <w:sz w:val="16"/>
          <w:lang w:eastAsia="ko-KR"/>
        </w:rPr>
        <w:t>= SEQUENCE {</w:t>
      </w:r>
    </w:p>
    <w:p w14:paraId="11D1040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lastVisitedPSCellInformation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LastVisitedPSCellInformation</w:t>
      </w:r>
      <w:proofErr w:type="spellEnd"/>
      <w:r>
        <w:rPr>
          <w:rFonts w:ascii="Courier New" w:hAnsi="Courier New"/>
          <w:sz w:val="16"/>
          <w:lang w:eastAsia="ko-KR"/>
        </w:rPr>
        <w:t>,</w:t>
      </w:r>
    </w:p>
    <w:p w14:paraId="1A9453F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iE</w:t>
      </w:r>
      <w:proofErr w:type="spellEnd"/>
      <w:r>
        <w:rPr>
          <w:rFonts w:ascii="Courier New" w:hAnsi="Courier New"/>
          <w:sz w:val="16"/>
          <w:lang w:eastAsia="ko-KR"/>
        </w:rPr>
        <w:t>-Extensions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ProtocolExtensionContainer</w:t>
      </w:r>
      <w:proofErr w:type="spellEnd"/>
      <w:r>
        <w:rPr>
          <w:rFonts w:ascii="Courier New" w:hAnsi="Courier New"/>
          <w:sz w:val="16"/>
          <w:lang w:eastAsia="ko-KR"/>
        </w:rPr>
        <w:t xml:space="preserve"> </w:t>
      </w:r>
      <w:proofErr w:type="gramStart"/>
      <w:r>
        <w:rPr>
          <w:rFonts w:ascii="Courier New" w:hAnsi="Courier New"/>
          <w:sz w:val="16"/>
          <w:lang w:eastAsia="ko-KR"/>
        </w:rPr>
        <w:t>{ {</w:t>
      </w:r>
      <w:proofErr w:type="gramEnd"/>
      <w:r>
        <w:rPr>
          <w:rFonts w:ascii="Courier New" w:hAnsi="Courier New"/>
          <w:sz w:val="16"/>
          <w:lang w:eastAsia="ko-KR"/>
        </w:rPr>
        <w:t xml:space="preserve"> </w:t>
      </w:r>
      <w:proofErr w:type="spellStart"/>
      <w:r>
        <w:rPr>
          <w:rFonts w:ascii="Courier New" w:hAnsi="Courier New"/>
          <w:sz w:val="16"/>
          <w:lang w:eastAsia="ko-KR"/>
        </w:rPr>
        <w:t>LastVisitedPSCellList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-Item</w:t>
      </w:r>
      <w:r>
        <w:rPr>
          <w:rFonts w:ascii="Courier New" w:hAnsi="Courier New"/>
          <w:sz w:val="16"/>
          <w:lang w:eastAsia="ko-KR"/>
        </w:rPr>
        <w:t>-</w:t>
      </w:r>
      <w:proofErr w:type="spellStart"/>
      <w:r>
        <w:rPr>
          <w:rFonts w:ascii="Courier New" w:hAnsi="Courier New"/>
          <w:sz w:val="16"/>
          <w:lang w:eastAsia="ko-KR"/>
        </w:rPr>
        <w:t>ExtIEs</w:t>
      </w:r>
      <w:proofErr w:type="spellEnd"/>
      <w:r>
        <w:rPr>
          <w:rFonts w:ascii="Courier New" w:hAnsi="Courier New"/>
          <w:sz w:val="16"/>
          <w:lang w:eastAsia="ko-KR"/>
        </w:rPr>
        <w:t>} } OPTIONAL,</w:t>
      </w:r>
    </w:p>
    <w:p w14:paraId="4764FE6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08804B3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3CD29E1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7072CF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>
        <w:rPr>
          <w:rFonts w:ascii="Courier New" w:hAnsi="Courier New"/>
          <w:sz w:val="16"/>
          <w:lang w:eastAsia="ko-KR"/>
        </w:rPr>
        <w:t>LastVisitedPSCellList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-Item</w:t>
      </w:r>
      <w:r>
        <w:rPr>
          <w:rFonts w:ascii="Courier New" w:hAnsi="Courier New"/>
          <w:sz w:val="16"/>
          <w:lang w:eastAsia="ko-KR"/>
        </w:rPr>
        <w:t>-</w:t>
      </w:r>
      <w:proofErr w:type="spellStart"/>
      <w:r>
        <w:rPr>
          <w:rFonts w:ascii="Courier New" w:hAnsi="Courier New"/>
          <w:sz w:val="16"/>
          <w:lang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>EXTENSION ::=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{</w:t>
      </w:r>
    </w:p>
    <w:p w14:paraId="69551FC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1B0EE8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7BBBBE0E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C771972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0180CA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S</w:t>
      </w:r>
      <w:r>
        <w:rPr>
          <w:rFonts w:ascii="Courier New" w:hAnsi="Courier New" w:hint="eastAsia"/>
          <w:sz w:val="16"/>
          <w:lang w:eastAsia="ko-KR"/>
        </w:rPr>
        <w:t>CG</w:t>
      </w:r>
      <w:r>
        <w:rPr>
          <w:rFonts w:ascii="Courier New" w:hAnsi="Courier New"/>
          <w:sz w:val="16"/>
          <w:lang w:eastAsia="ko-KR"/>
        </w:rPr>
        <w:t>UEHistoryInformation</w:t>
      </w:r>
      <w:proofErr w:type="spellEnd"/>
      <w:proofErr w:type="gramStart"/>
      <w:r>
        <w:rPr>
          <w:rFonts w:ascii="Courier New" w:hAnsi="Courier New"/>
          <w:sz w:val="16"/>
          <w:lang w:eastAsia="ko-KR"/>
        </w:rPr>
        <w:tab/>
        <w:t>::</w:t>
      </w:r>
      <w:proofErr w:type="gramEnd"/>
      <w:r>
        <w:rPr>
          <w:rFonts w:ascii="Courier New" w:hAnsi="Courier New"/>
          <w:sz w:val="16"/>
          <w:lang w:eastAsia="ko-KR"/>
        </w:rPr>
        <w:t>= SEQUENCE {</w:t>
      </w:r>
    </w:p>
    <w:p w14:paraId="25A9F4E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lastVisitedPSCellList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LastVisitedPSCellList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0424148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spellStart"/>
      <w:proofErr w:type="gramStart"/>
      <w:r>
        <w:rPr>
          <w:rFonts w:ascii="Courier New" w:hAnsi="Courier New"/>
          <w:sz w:val="16"/>
          <w:lang w:val="fr-FR" w:eastAsia="ko-KR"/>
        </w:rPr>
        <w:t>iE</w:t>
      </w:r>
      <w:proofErr w:type="spellEnd"/>
      <w:proofErr w:type="gramEnd"/>
      <w:r>
        <w:rPr>
          <w:rFonts w:ascii="Courier New" w:hAnsi="Courier New"/>
          <w:sz w:val="16"/>
          <w:lang w:val="fr-FR" w:eastAsia="ko-KR"/>
        </w:rPr>
        <w:t>-Extensions</w:t>
      </w: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val="fr-FR" w:eastAsia="ko-KR"/>
        </w:rPr>
        <w:tab/>
      </w:r>
      <w:proofErr w:type="spellStart"/>
      <w:r>
        <w:rPr>
          <w:rFonts w:ascii="Courier New" w:hAnsi="Courier New"/>
          <w:sz w:val="16"/>
          <w:lang w:val="fr-FR" w:eastAsia="ko-KR"/>
        </w:rPr>
        <w:t>ProtocolExtensionContainer</w:t>
      </w:r>
      <w:proofErr w:type="spellEnd"/>
      <w:r>
        <w:rPr>
          <w:rFonts w:ascii="Courier New" w:hAnsi="Courier New"/>
          <w:sz w:val="16"/>
          <w:lang w:val="fr-FR" w:eastAsia="ko-KR"/>
        </w:rPr>
        <w:t xml:space="preserve"> { { </w:t>
      </w:r>
      <w:proofErr w:type="spellStart"/>
      <w:r>
        <w:rPr>
          <w:rFonts w:ascii="Courier New" w:hAnsi="Courier New"/>
          <w:sz w:val="16"/>
          <w:lang w:val="fr-FR" w:eastAsia="ko-KR"/>
        </w:rPr>
        <w:t>S</w:t>
      </w:r>
      <w:r>
        <w:rPr>
          <w:rFonts w:ascii="Courier New" w:hAnsi="Courier New" w:hint="eastAsia"/>
          <w:sz w:val="16"/>
          <w:lang w:val="fr-FR" w:eastAsia="ko-KR"/>
        </w:rPr>
        <w:t>CG</w:t>
      </w:r>
      <w:r>
        <w:rPr>
          <w:rFonts w:ascii="Courier New" w:hAnsi="Courier New"/>
          <w:sz w:val="16"/>
          <w:lang w:val="fr-FR" w:eastAsia="ko-KR"/>
        </w:rPr>
        <w:t>UEHistoryInformation-ExtIEs</w:t>
      </w:r>
      <w:proofErr w:type="spellEnd"/>
      <w:r>
        <w:rPr>
          <w:rFonts w:ascii="Courier New" w:hAnsi="Courier New"/>
          <w:sz w:val="16"/>
          <w:lang w:val="fr-FR" w:eastAsia="ko-KR"/>
        </w:rPr>
        <w:t>} } OPTIONAL,</w:t>
      </w:r>
    </w:p>
    <w:p w14:paraId="7734997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 w14:paraId="37F0784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1F43BE13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4DF96C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>
        <w:rPr>
          <w:rFonts w:ascii="Courier New" w:hAnsi="Courier New"/>
          <w:sz w:val="16"/>
          <w:lang w:eastAsia="ko-KR"/>
        </w:rPr>
        <w:t>S</w:t>
      </w:r>
      <w:r>
        <w:rPr>
          <w:rFonts w:ascii="Courier New" w:hAnsi="Courier New" w:hint="eastAsia"/>
          <w:sz w:val="16"/>
          <w:lang w:eastAsia="ko-KR"/>
        </w:rPr>
        <w:t>CG</w:t>
      </w:r>
      <w:r>
        <w:rPr>
          <w:rFonts w:ascii="Courier New" w:hAnsi="Courier New"/>
          <w:sz w:val="16"/>
          <w:lang w:eastAsia="ko-KR"/>
        </w:rPr>
        <w:t>UEHistoryInformation-ExtIEs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>EXTENSION ::=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{</w:t>
      </w:r>
    </w:p>
    <w:p w14:paraId="10A8FD4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3E097F9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0D705B76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A7179A9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E55204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>
        <w:rPr>
          <w:rFonts w:ascii="Courier New" w:hAnsi="Courier New"/>
          <w:snapToGrid w:val="0"/>
          <w:sz w:val="16"/>
          <w:lang w:eastAsia="ko-KR"/>
        </w:rPr>
        <w:t>LCID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INTEGER (1..32, ...)</w:t>
      </w:r>
    </w:p>
    <w:p w14:paraId="02C46CD6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48FF8D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Links-to-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log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ENUMERATED {uplink, downlink, both-uplink-and-downlink, ...}</w:t>
      </w:r>
    </w:p>
    <w:p w14:paraId="6249A180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DC59D1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128634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eastAsia="ko-KR"/>
        </w:rPr>
        <w:t>ListOfCells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SEQUENCE (SIZE(1..maxnoofCellsinAoI)) OF 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CellsinAoI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-Item</w:t>
      </w:r>
    </w:p>
    <w:p w14:paraId="65759885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B691E9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>
        <w:rPr>
          <w:rFonts w:ascii="Courier New" w:hAnsi="Courier New"/>
          <w:snapToGrid w:val="0"/>
          <w:sz w:val="16"/>
          <w:lang w:eastAsia="zh-CN"/>
        </w:rPr>
        <w:lastRenderedPageBreak/>
        <w:t>CellsinAoI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</w:t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>Item ::=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SEQUENCE {</w:t>
      </w:r>
    </w:p>
    <w:p w14:paraId="3AC6DBB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pLMN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-Identity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PLMN-Identity,</w:t>
      </w:r>
    </w:p>
    <w:p w14:paraId="79E723E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ng-ran-cell-id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z w:val="16"/>
          <w:lang w:eastAsia="ko-KR"/>
        </w:rPr>
        <w:t>NG-RAN-Cell-Identity</w:t>
      </w:r>
      <w:r>
        <w:rPr>
          <w:rFonts w:ascii="Courier New" w:hAnsi="Courier New"/>
          <w:snapToGrid w:val="0"/>
          <w:sz w:val="16"/>
          <w:lang w:eastAsia="zh-CN"/>
        </w:rPr>
        <w:t>,</w:t>
      </w:r>
    </w:p>
    <w:p w14:paraId="3358AEB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val="fr-FR" w:eastAsia="zh-CN"/>
        </w:rPr>
        <w:t>iE</w:t>
      </w:r>
      <w:proofErr w:type="spellEnd"/>
      <w:proofErr w:type="gramEnd"/>
      <w:r>
        <w:rPr>
          <w:rFonts w:ascii="Courier New" w:hAnsi="Courier New"/>
          <w:snapToGrid w:val="0"/>
          <w:sz w:val="16"/>
          <w:lang w:val="fr-FR" w:eastAsia="zh-CN"/>
        </w:rPr>
        <w:t>-Extensions</w:t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 xml:space="preserve"> { {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CellsinAoI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-Item-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ExtIEs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} } OPTIONAL,</w:t>
      </w:r>
    </w:p>
    <w:p w14:paraId="6C33175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  <w:t>...</w:t>
      </w:r>
    </w:p>
    <w:p w14:paraId="7F1255C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}</w:t>
      </w:r>
    </w:p>
    <w:p w14:paraId="7D721ECA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1E1427B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CellsinAoI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-Item-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ExtIEs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val="fr-FR" w:eastAsia="zh-CN"/>
        </w:rPr>
        <w:t>EXTENSION ::</w:t>
      </w:r>
      <w:proofErr w:type="gramEnd"/>
      <w:r>
        <w:rPr>
          <w:rFonts w:ascii="Courier New" w:hAnsi="Courier New"/>
          <w:snapToGrid w:val="0"/>
          <w:sz w:val="16"/>
          <w:lang w:val="fr-FR" w:eastAsia="zh-CN"/>
        </w:rPr>
        <w:t>= {</w:t>
      </w:r>
    </w:p>
    <w:p w14:paraId="064371F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  <w:t>...</w:t>
      </w:r>
    </w:p>
    <w:p w14:paraId="6477E13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}</w:t>
      </w:r>
    </w:p>
    <w:p w14:paraId="660764E0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44B5CF2C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0DD9B71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val="fr-FR" w:eastAsia="zh-CN"/>
        </w:rPr>
        <w:t>ListOfRANNodesinAoI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 xml:space="preserve"> ::</w:t>
      </w:r>
      <w:proofErr w:type="gramEnd"/>
      <w:r>
        <w:rPr>
          <w:rFonts w:ascii="Courier New" w:hAnsi="Courier New"/>
          <w:snapToGrid w:val="0"/>
          <w:sz w:val="16"/>
          <w:lang w:val="fr-FR" w:eastAsia="zh-CN"/>
        </w:rPr>
        <w:t>= SEQUENCE (SIZE(1..</w:t>
      </w:r>
      <w:r>
        <w:rPr>
          <w:rFonts w:ascii="Courier New" w:hAnsi="Courier New"/>
          <w:sz w:val="16"/>
          <w:lang w:val="fr-FR" w:eastAsia="ko-KR"/>
        </w:rPr>
        <w:t xml:space="preserve"> </w:t>
      </w:r>
      <w:proofErr w:type="spellStart"/>
      <w:proofErr w:type="gramStart"/>
      <w:r>
        <w:rPr>
          <w:rFonts w:ascii="Courier New" w:hAnsi="Courier New"/>
          <w:sz w:val="16"/>
          <w:lang w:val="fr-FR" w:eastAsia="ko-KR"/>
        </w:rPr>
        <w:t>maxnoofRANNodesinAoI</w:t>
      </w:r>
      <w:proofErr w:type="spellEnd"/>
      <w:proofErr w:type="gramEnd"/>
      <w:r>
        <w:rPr>
          <w:rFonts w:ascii="Courier New" w:hAnsi="Courier New"/>
          <w:snapToGrid w:val="0"/>
          <w:sz w:val="16"/>
          <w:lang w:val="fr-FR" w:eastAsia="zh-CN"/>
        </w:rPr>
        <w:t xml:space="preserve">)) OF 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GlobalNG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RANNodesinAoI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-Item</w:t>
      </w:r>
    </w:p>
    <w:p w14:paraId="745264C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17F0AAD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>
        <w:rPr>
          <w:rFonts w:ascii="Courier New" w:hAnsi="Courier New"/>
          <w:snapToGrid w:val="0"/>
          <w:sz w:val="16"/>
          <w:lang w:eastAsia="zh-CN"/>
        </w:rPr>
        <w:t>GlobalNG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RANNodesinAoI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</w:t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>Item ::=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SEQUENCE {</w:t>
      </w:r>
    </w:p>
    <w:p w14:paraId="06D7BD4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global-NG-RAN-Node-ID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GlobalNG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RANNode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-ID,</w:t>
      </w:r>
    </w:p>
    <w:p w14:paraId="1D84E9D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val="fr-FR" w:eastAsia="zh-CN"/>
        </w:rPr>
        <w:t>iE</w:t>
      </w:r>
      <w:proofErr w:type="spellEnd"/>
      <w:proofErr w:type="gramEnd"/>
      <w:r>
        <w:rPr>
          <w:rFonts w:ascii="Courier New" w:hAnsi="Courier New"/>
          <w:snapToGrid w:val="0"/>
          <w:sz w:val="16"/>
          <w:lang w:val="fr-FR" w:eastAsia="zh-CN"/>
        </w:rPr>
        <w:t>-Extensions</w:t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 xml:space="preserve"> { {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GlobalNG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RANNodesinAoI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-Item-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ExtIEs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} } OPTIONAL,</w:t>
      </w:r>
    </w:p>
    <w:p w14:paraId="0F0CAF6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  <w:t>...</w:t>
      </w:r>
    </w:p>
    <w:p w14:paraId="74B206B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}</w:t>
      </w:r>
    </w:p>
    <w:p w14:paraId="6CB97851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2249BEC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GlobalNG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RANNodesinAoI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-Item-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ExtIEs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val="fr-FR" w:eastAsia="zh-CN"/>
        </w:rPr>
        <w:t>EXTENSION ::</w:t>
      </w:r>
      <w:proofErr w:type="gramEnd"/>
      <w:r>
        <w:rPr>
          <w:rFonts w:ascii="Courier New" w:hAnsi="Courier New"/>
          <w:snapToGrid w:val="0"/>
          <w:sz w:val="16"/>
          <w:lang w:val="fr-FR" w:eastAsia="zh-CN"/>
        </w:rPr>
        <w:t>= {</w:t>
      </w:r>
    </w:p>
    <w:p w14:paraId="02289BC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  <w:t>...</w:t>
      </w:r>
    </w:p>
    <w:p w14:paraId="6AEDFA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}</w:t>
      </w:r>
    </w:p>
    <w:p w14:paraId="46B2402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3F5400D8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14B12EC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val="fr-FR" w:eastAsia="zh-CN"/>
        </w:rPr>
        <w:t>ListOfTAIsinAoI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 xml:space="preserve"> ::</w:t>
      </w:r>
      <w:proofErr w:type="gramEnd"/>
      <w:r>
        <w:rPr>
          <w:rFonts w:ascii="Courier New" w:hAnsi="Courier New"/>
          <w:snapToGrid w:val="0"/>
          <w:sz w:val="16"/>
          <w:lang w:val="fr-FR" w:eastAsia="zh-CN"/>
        </w:rPr>
        <w:t xml:space="preserve">= SEQUENCE (SIZE(1..maxnoofTAIsinAoI)) OF 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TAIsinAoI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-Item</w:t>
      </w:r>
    </w:p>
    <w:p w14:paraId="6C5CF0C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448E8DC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>
        <w:rPr>
          <w:rFonts w:ascii="Courier New" w:hAnsi="Courier New"/>
          <w:snapToGrid w:val="0"/>
          <w:sz w:val="16"/>
          <w:lang w:eastAsia="zh-CN"/>
        </w:rPr>
        <w:t>TAIsinAoI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</w:t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>Item ::=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SEQUENCE {</w:t>
      </w:r>
    </w:p>
    <w:p w14:paraId="2BE2438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pLMN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-Identity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PLMN-Identity,</w:t>
      </w:r>
    </w:p>
    <w:p w14:paraId="2245F81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tAC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TAC,</w:t>
      </w:r>
    </w:p>
    <w:p w14:paraId="714ABCC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val="fr-FR" w:eastAsia="zh-CN"/>
        </w:rPr>
        <w:t>iE</w:t>
      </w:r>
      <w:proofErr w:type="spellEnd"/>
      <w:proofErr w:type="gramEnd"/>
      <w:r>
        <w:rPr>
          <w:rFonts w:ascii="Courier New" w:hAnsi="Courier New"/>
          <w:snapToGrid w:val="0"/>
          <w:sz w:val="16"/>
          <w:lang w:val="fr-FR" w:eastAsia="zh-CN"/>
        </w:rPr>
        <w:t>-Extensions</w:t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 xml:space="preserve"> { {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TAIsinAoI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-Item-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ExtIEs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} } OPTIONAL,</w:t>
      </w:r>
    </w:p>
    <w:p w14:paraId="5B3A04C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  <w:t>...</w:t>
      </w:r>
    </w:p>
    <w:p w14:paraId="5BD5126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}</w:t>
      </w:r>
    </w:p>
    <w:p w14:paraId="182F5B99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6BD9CB2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TAIsinAoI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-Item-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ExtIEs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val="fr-FR" w:eastAsia="zh-CN"/>
        </w:rPr>
        <w:t>EXTENSION ::</w:t>
      </w:r>
      <w:proofErr w:type="gramEnd"/>
      <w:r>
        <w:rPr>
          <w:rFonts w:ascii="Courier New" w:hAnsi="Courier New"/>
          <w:snapToGrid w:val="0"/>
          <w:sz w:val="16"/>
          <w:lang w:val="fr-FR" w:eastAsia="zh-CN"/>
        </w:rPr>
        <w:t>= {</w:t>
      </w:r>
    </w:p>
    <w:p w14:paraId="1D54924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 w14:paraId="507D981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7D3FCD4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3B39F8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eastAsia="zh-CN"/>
        </w:rPr>
        <w:t>LocationInformationSNReporting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ENUMERATED {</w:t>
      </w:r>
    </w:p>
    <w:p w14:paraId="6CFB931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pSCell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,</w:t>
      </w:r>
    </w:p>
    <w:p w14:paraId="0A47018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61112FB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6B5F68DF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46472F7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185" w:name="_Hlk515439494"/>
      <w:proofErr w:type="spellStart"/>
      <w:proofErr w:type="gramStart"/>
      <w:r>
        <w:rPr>
          <w:rFonts w:ascii="Courier New" w:hAnsi="Courier New"/>
          <w:snapToGrid w:val="0"/>
          <w:sz w:val="16"/>
          <w:lang w:eastAsia="ko-KR"/>
        </w:rPr>
        <w:t>LocationReportingInformation</w:t>
      </w:r>
      <w:bookmarkEnd w:id="185"/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33F4DD3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eventType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EventType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53D68F6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reportArea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ReportArea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6947F36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areaOfInterest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AreaOfInterestInformation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08527F5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proofErr w:type="gramEnd"/>
      <w:r>
        <w:rPr>
          <w:rFonts w:ascii="Courier New" w:hAnsi="Courier New"/>
          <w:snapToGrid w:val="0"/>
          <w:sz w:val="16"/>
          <w:lang w:val="fr-FR" w:eastAsia="ko-KR"/>
        </w:rPr>
        <w:t>-Extensions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  <w:lang w:val="fr-FR" w:eastAsia="ko-KR"/>
        </w:rPr>
        <w:t xml:space="preserve"> { {</w:t>
      </w:r>
      <w:proofErr w:type="spellStart"/>
      <w:r>
        <w:rPr>
          <w:rFonts w:ascii="Courier New" w:hAnsi="Courier New"/>
          <w:snapToGrid w:val="0"/>
          <w:sz w:val="16"/>
          <w:lang w:val="fr-FR" w:eastAsia="ko-KR"/>
        </w:rPr>
        <w:t>LocationReportingInformation-ExtIEs</w:t>
      </w:r>
      <w:proofErr w:type="spellEnd"/>
      <w:r>
        <w:rPr>
          <w:rFonts w:ascii="Courier New" w:hAnsi="Courier New"/>
          <w:snapToGrid w:val="0"/>
          <w:sz w:val="16"/>
          <w:lang w:val="fr-FR" w:eastAsia="ko-KR"/>
        </w:rPr>
        <w:t>} } OPTIONAL,</w:t>
      </w:r>
    </w:p>
    <w:p w14:paraId="5FEC88F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 w14:paraId="104F73C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531A53EA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4122D0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LocationReportingInformation-ExtIEs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{</w:t>
      </w:r>
    </w:p>
    <w:p w14:paraId="3856F4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AdditionLocationInformation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AdditionLocationInformation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  <w:t>PRESENCE optional},</w:t>
      </w:r>
    </w:p>
    <w:p w14:paraId="7AF0EB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789D67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4DF492E1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AB395C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eastAsia="ko-KR"/>
        </w:rPr>
        <w:t>LoggedEventTriggeredConfig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1686F86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eventTypeTrigger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EventTypeTrigger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52F41E7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-Extensions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LoggedEventTriggeredConfig-ExtIEs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} } OPTIONAL,</w:t>
      </w:r>
    </w:p>
    <w:p w14:paraId="7A42C5E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EAE171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27B98D60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4716DA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LoggedEventTriggeredConfig-ExtIEs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5E874D1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7A6685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15FEAA4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5D72E3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LoggedMDT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NR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0B16198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loggingInterval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LoggingInterval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69DE266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loggingDuration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LoggingDuration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0A755AB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reportType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ReportType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5326425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cs="Arial"/>
          <w:sz w:val="16"/>
          <w:szCs w:val="18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bluetoothMeasurementConfiguration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BluetoothMeasurementConfiguration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DCC33A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cs="Arial"/>
          <w:sz w:val="16"/>
          <w:szCs w:val="18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wLANMeasurementConfiguration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WLANMeasurementConfiguration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DE7BB3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cs="Arial"/>
          <w:sz w:val="16"/>
          <w:szCs w:val="18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sensorMeasurementConfiguration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SensorMeasurementConfiguration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E06AD9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zh-CN"/>
        </w:rPr>
      </w:pPr>
      <w:r>
        <w:rPr>
          <w:rFonts w:ascii="Courier New" w:hAnsi="Courier New" w:cs="Arial"/>
          <w:sz w:val="16"/>
          <w:szCs w:val="18"/>
          <w:lang w:eastAsia="zh-CN"/>
        </w:rPr>
        <w:tab/>
      </w:r>
      <w:proofErr w:type="spellStart"/>
      <w:r>
        <w:rPr>
          <w:rFonts w:ascii="Courier New" w:hAnsi="Courier New" w:cs="Arial"/>
          <w:sz w:val="16"/>
          <w:szCs w:val="18"/>
          <w:lang w:eastAsia="zh-CN"/>
        </w:rPr>
        <w:t>areaScopeOfNeighCellsList</w:t>
      </w:r>
      <w:proofErr w:type="spellEnd"/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proofErr w:type="spellStart"/>
      <w:r>
        <w:rPr>
          <w:rFonts w:ascii="Courier New" w:hAnsi="Courier New" w:cs="Arial"/>
          <w:sz w:val="16"/>
          <w:szCs w:val="18"/>
          <w:lang w:eastAsia="zh-CN"/>
        </w:rPr>
        <w:t>AreaScopeOfNeighCellsList</w:t>
      </w:r>
      <w:proofErr w:type="spellEnd"/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  <w:t>OPTIONAL,</w:t>
      </w:r>
    </w:p>
    <w:p w14:paraId="413F181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proofErr w:type="gramEnd"/>
      <w:r>
        <w:rPr>
          <w:rFonts w:ascii="Courier New" w:hAnsi="Courier New"/>
          <w:snapToGrid w:val="0"/>
          <w:sz w:val="16"/>
          <w:lang w:val="fr-FR" w:eastAsia="ko-KR"/>
        </w:rPr>
        <w:t>-Extensions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  <w:lang w:val="fr-FR" w:eastAsia="ko-KR"/>
        </w:rPr>
        <w:t xml:space="preserve"> { {</w:t>
      </w:r>
      <w:proofErr w:type="spellStart"/>
      <w:r>
        <w:rPr>
          <w:rFonts w:ascii="Courier New" w:hAnsi="Courier New"/>
          <w:snapToGrid w:val="0"/>
          <w:sz w:val="16"/>
          <w:lang w:val="fr-FR" w:eastAsia="ko-KR"/>
        </w:rPr>
        <w:t>LoggedMDT</w:t>
      </w:r>
      <w:proofErr w:type="spellEnd"/>
      <w:r>
        <w:rPr>
          <w:rFonts w:ascii="Courier New" w:hAnsi="Courier New"/>
          <w:snapToGrid w:val="0"/>
          <w:sz w:val="16"/>
          <w:lang w:val="fr-FR" w:eastAsia="ko-KR"/>
        </w:rPr>
        <w:t>-NR-</w:t>
      </w:r>
      <w:proofErr w:type="spellStart"/>
      <w:r>
        <w:rPr>
          <w:rFonts w:ascii="Courier New" w:hAnsi="Courier New"/>
          <w:snapToGrid w:val="0"/>
          <w:sz w:val="16"/>
          <w:lang w:val="fr-FR"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val="fr-FR" w:eastAsia="ko-KR"/>
        </w:rPr>
        <w:t>} } OPTIONAL,</w:t>
      </w:r>
    </w:p>
    <w:p w14:paraId="2C8BB26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 w14:paraId="0646D11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65CF118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3E0432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LoggedMDT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-NR-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  <w:t>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5D7D2A9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{ID id-</w:t>
      </w:r>
      <w:bookmarkStart w:id="186" w:name="MCCQCTEMPBM_00000302"/>
      <w:proofErr w:type="spellStart"/>
      <w:r>
        <w:rPr>
          <w:rFonts w:ascii="Courier New" w:hAnsi="Courier New" w:cs="Courier New"/>
          <w:snapToGrid w:val="0"/>
          <w:sz w:val="16"/>
          <w:lang w:eastAsia="ko-KR"/>
        </w:rPr>
        <w:t>earlyMeasurement</w:t>
      </w:r>
      <w:bookmarkEnd w:id="186"/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EarlyMeasurement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},</w:t>
      </w:r>
      <w:bookmarkStart w:id="187" w:name="MCCQCTEMPBM_00000303"/>
    </w:p>
    <w:bookmarkEnd w:id="187"/>
    <w:p w14:paraId="25D7297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...</w:t>
      </w:r>
    </w:p>
    <w:p w14:paraId="4A5E687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22DA537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CC15CA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eastAsia="ko-KR"/>
        </w:rPr>
        <w:t>LoggingInterval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ENUMERATED { ms320, ms640, ms1280, ms2560, ms5120, ms10240, ms20480, ms30720, ms40960, ms61440, infinity,...}</w:t>
      </w:r>
    </w:p>
    <w:p w14:paraId="110BD9F2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EB4CEA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eastAsia="ko-KR"/>
        </w:rPr>
        <w:t>LoggingDuration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ENUMERATED {m10, m20, m40, m60, m90, m120}</w:t>
      </w:r>
    </w:p>
    <w:p w14:paraId="4968261F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B8B441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iCs/>
          <w:sz w:val="16"/>
          <w:lang w:eastAsia="ja-JP"/>
        </w:rPr>
      </w:pPr>
      <w:proofErr w:type="spellStart"/>
      <w:proofErr w:type="gramStart"/>
      <w:r>
        <w:rPr>
          <w:rFonts w:ascii="Courier New" w:hAnsi="Courier New"/>
          <w:bCs/>
          <w:iCs/>
          <w:sz w:val="16"/>
          <w:lang w:eastAsia="ja-JP"/>
        </w:rPr>
        <w:t>LowerLayerPresenceStatusChange</w:t>
      </w:r>
      <w:proofErr w:type="spellEnd"/>
      <w:r>
        <w:rPr>
          <w:rFonts w:ascii="Courier New" w:hAnsi="Courier New"/>
          <w:bCs/>
          <w:iCs/>
          <w:sz w:val="16"/>
          <w:lang w:eastAsia="ja-JP"/>
        </w:rPr>
        <w:t xml:space="preserve"> ::=</w:t>
      </w:r>
      <w:proofErr w:type="gramEnd"/>
      <w:r>
        <w:rPr>
          <w:rFonts w:ascii="Courier New" w:hAnsi="Courier New"/>
          <w:bCs/>
          <w:iCs/>
          <w:sz w:val="16"/>
          <w:lang w:eastAsia="ja-JP"/>
        </w:rPr>
        <w:t xml:space="preserve"> ENUMERATED {</w:t>
      </w:r>
    </w:p>
    <w:p w14:paraId="68C0BFA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ja-JP"/>
        </w:rPr>
        <w:t>release-lower-layers,</w:t>
      </w:r>
    </w:p>
    <w:p w14:paraId="4584A56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ab/>
        <w:t>re-establish-lower-layers,</w:t>
      </w:r>
    </w:p>
    <w:p w14:paraId="0CCA74C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...,</w:t>
      </w:r>
    </w:p>
    <w:p w14:paraId="4DEEC2A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suspend-lower-layers,</w:t>
      </w:r>
    </w:p>
    <w:p w14:paraId="5BAE114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resume-lower-layers</w:t>
      </w:r>
    </w:p>
    <w:p w14:paraId="3FDA9D4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" w:author="Ericsson" w:date="2025-02-20T07:25:00Z"/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40CF77C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" w:author="Ericsson" w:date="2025-02-20T07:25:00Z"/>
          <w:rFonts w:ascii="Courier New" w:hAnsi="Courier New"/>
          <w:sz w:val="16"/>
          <w:lang w:eastAsia="ko-KR"/>
        </w:rPr>
      </w:pPr>
    </w:p>
    <w:p w14:paraId="72327A09" w14:textId="77777777" w:rsidR="001E64DA" w:rsidRDefault="00055337">
      <w:pPr>
        <w:pStyle w:val="PL"/>
        <w:rPr>
          <w:ins w:id="190" w:author="Ericsson" w:date="2025-02-20T07:25:00Z"/>
          <w:snapToGrid w:val="0"/>
          <w:lang w:val="fr-FR"/>
        </w:rPr>
      </w:pPr>
      <w:proofErr w:type="spellStart"/>
      <w:proofErr w:type="gramStart"/>
      <w:ins w:id="191" w:author="Ericsson" w:date="2025-02-20T07:26:00Z">
        <w:r>
          <w:rPr>
            <w:snapToGrid w:val="0"/>
          </w:rPr>
          <w:t>LPWUSPSassistanceInformation</w:t>
        </w:r>
      </w:ins>
      <w:proofErr w:type="spellEnd"/>
      <w:ins w:id="192" w:author="Ericsson" w:date="2025-02-20T07:25:00Z">
        <w:r>
          <w:rPr>
            <w:snapToGrid w:val="0"/>
            <w:lang w:val="fr-FR"/>
          </w:rPr>
          <w:t xml:space="preserve"> ::=</w:t>
        </w:r>
        <w:proofErr w:type="gramEnd"/>
        <w:r>
          <w:rPr>
            <w:snapToGrid w:val="0"/>
            <w:lang w:val="fr-FR"/>
          </w:rPr>
          <w:t xml:space="preserve"> SEQUENCE {</w:t>
        </w:r>
      </w:ins>
    </w:p>
    <w:p w14:paraId="15809153" w14:textId="77777777" w:rsidR="001E64DA" w:rsidRDefault="00055337">
      <w:pPr>
        <w:pStyle w:val="PL"/>
        <w:rPr>
          <w:ins w:id="193" w:author="Ericsson" w:date="2025-02-20T07:25:00Z"/>
          <w:snapToGrid w:val="0"/>
          <w:lang w:val="fr-FR"/>
        </w:rPr>
      </w:pPr>
      <w:ins w:id="194" w:author="Ericsson" w:date="2025-02-20T07:25:00Z">
        <w:r>
          <w:rPr>
            <w:snapToGrid w:val="0"/>
            <w:lang w:val="fr-FR"/>
          </w:rPr>
          <w:tab/>
        </w:r>
      </w:ins>
      <w:proofErr w:type="spellStart"/>
      <w:ins w:id="195" w:author="Ericsson" w:date="2025-02-20T07:26:00Z">
        <w:r>
          <w:rPr>
            <w:rFonts w:hint="eastAsia"/>
            <w:snapToGrid w:val="0"/>
            <w:lang w:val="en-US" w:eastAsia="zh-CN"/>
          </w:rPr>
          <w:t>lPWUS</w:t>
        </w:r>
        <w:r>
          <w:rPr>
            <w:snapToGrid w:val="0"/>
            <w:lang w:val="fr-FR"/>
          </w:rPr>
          <w:t>cNsubgroupID</w:t>
        </w:r>
        <w:proofErr w:type="spellEnd"/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rFonts w:hint="eastAsia"/>
            <w:snapToGrid w:val="0"/>
            <w:lang w:val="en-US" w:eastAsia="zh-CN"/>
          </w:rPr>
          <w:t>LPWUS</w:t>
        </w:r>
        <w:proofErr w:type="spellStart"/>
        <w:r>
          <w:rPr>
            <w:snapToGrid w:val="0"/>
            <w:lang w:val="fr-FR"/>
          </w:rPr>
          <w:t>CNsubgroupID</w:t>
        </w:r>
      </w:ins>
      <w:proofErr w:type="spellEnd"/>
      <w:ins w:id="196" w:author="Ericsson" w:date="2025-02-20T07:25:00Z">
        <w:r>
          <w:rPr>
            <w:snapToGrid w:val="0"/>
            <w:lang w:val="fr-FR"/>
          </w:rPr>
          <w:t>,</w:t>
        </w:r>
      </w:ins>
    </w:p>
    <w:p w14:paraId="0053DFEB" w14:textId="77777777" w:rsidR="001E64DA" w:rsidRDefault="00055337">
      <w:pPr>
        <w:pStyle w:val="PL"/>
        <w:rPr>
          <w:ins w:id="197" w:author="Ericsson" w:date="2025-02-20T07:25:00Z"/>
          <w:snapToGrid w:val="0"/>
          <w:lang w:val="fr-FR"/>
        </w:rPr>
      </w:pPr>
      <w:ins w:id="198" w:author="Ericsson" w:date="2025-02-20T07:25:00Z">
        <w:r>
          <w:rPr>
            <w:snapToGrid w:val="0"/>
            <w:lang w:val="fr-FR"/>
          </w:rPr>
          <w:tab/>
        </w:r>
        <w:proofErr w:type="spellStart"/>
        <w:proofErr w:type="gramStart"/>
        <w:r>
          <w:rPr>
            <w:snapToGrid w:val="0"/>
            <w:lang w:val="fr-FR"/>
          </w:rPr>
          <w:t>iE</w:t>
        </w:r>
        <w:proofErr w:type="spellEnd"/>
        <w:proofErr w:type="gramEnd"/>
        <w:r>
          <w:rPr>
            <w:snapToGrid w:val="0"/>
            <w:lang w:val="fr-FR"/>
          </w:rPr>
          <w:t>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</w:ins>
      <w:ins w:id="199" w:author="Ericsson" w:date="2025-02-20T07:26:00Z"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</w:ins>
      <w:proofErr w:type="spellStart"/>
      <w:ins w:id="200" w:author="Ericsson" w:date="2025-02-20T07:25:00Z">
        <w:r>
          <w:rPr>
            <w:snapToGrid w:val="0"/>
            <w:lang w:val="fr-FR"/>
          </w:rPr>
          <w:t>ProtocolExtensionContainer</w:t>
        </w:r>
        <w:proofErr w:type="spellEnd"/>
        <w:r>
          <w:rPr>
            <w:snapToGrid w:val="0"/>
            <w:lang w:val="fr-FR"/>
          </w:rPr>
          <w:t xml:space="preserve"> { {</w:t>
        </w:r>
      </w:ins>
      <w:ins w:id="201" w:author="Ericsson" w:date="2025-02-20T07:27:00Z"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LPWUSPSassistanceInformatio</w:t>
        </w:r>
      </w:ins>
      <w:proofErr w:type="spellEnd"/>
      <w:ins w:id="202" w:author="Ericsson" w:date="2025-02-20T07:25:00Z">
        <w:r>
          <w:rPr>
            <w:snapToGrid w:val="0"/>
            <w:lang w:val="fr-FR"/>
          </w:rPr>
          <w:t>n-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snapToGrid w:val="0"/>
            <w:lang w:val="fr-FR"/>
          </w:rPr>
          <w:t>} } OPTIONAL,</w:t>
        </w:r>
      </w:ins>
    </w:p>
    <w:p w14:paraId="2CC1E7C7" w14:textId="77777777" w:rsidR="001E64DA" w:rsidRDefault="00055337">
      <w:pPr>
        <w:pStyle w:val="PL"/>
        <w:rPr>
          <w:ins w:id="203" w:author="Ericsson" w:date="2025-02-20T07:25:00Z"/>
          <w:snapToGrid w:val="0"/>
          <w:lang w:val="fr-FR"/>
        </w:rPr>
      </w:pPr>
      <w:ins w:id="204" w:author="Ericsson" w:date="2025-02-20T07:25:00Z">
        <w:r>
          <w:rPr>
            <w:snapToGrid w:val="0"/>
            <w:lang w:val="fr-FR"/>
          </w:rPr>
          <w:tab/>
          <w:t>...</w:t>
        </w:r>
      </w:ins>
    </w:p>
    <w:p w14:paraId="25E599FC" w14:textId="77777777" w:rsidR="001E64DA" w:rsidRDefault="00055337">
      <w:pPr>
        <w:pStyle w:val="PL"/>
        <w:rPr>
          <w:ins w:id="205" w:author="Ericsson" w:date="2025-02-20T07:25:00Z"/>
          <w:snapToGrid w:val="0"/>
          <w:lang w:val="fr-FR"/>
        </w:rPr>
      </w:pPr>
      <w:ins w:id="206" w:author="Ericsson" w:date="2025-02-20T07:25:00Z">
        <w:r>
          <w:rPr>
            <w:snapToGrid w:val="0"/>
            <w:lang w:val="fr-FR"/>
          </w:rPr>
          <w:t>}</w:t>
        </w:r>
      </w:ins>
    </w:p>
    <w:p w14:paraId="74510E7E" w14:textId="77777777" w:rsidR="001E64DA" w:rsidRDefault="001E64DA">
      <w:pPr>
        <w:pStyle w:val="PL"/>
        <w:rPr>
          <w:ins w:id="207" w:author="Ericsson" w:date="2025-02-20T07:25:00Z"/>
          <w:snapToGrid w:val="0"/>
          <w:lang w:val="fr-FR"/>
        </w:rPr>
      </w:pPr>
    </w:p>
    <w:p w14:paraId="64A5EF95" w14:textId="77777777" w:rsidR="001E64DA" w:rsidRDefault="00055337">
      <w:pPr>
        <w:pStyle w:val="PL"/>
        <w:rPr>
          <w:ins w:id="208" w:author="Ericsson" w:date="2025-02-20T07:25:00Z"/>
          <w:snapToGrid w:val="0"/>
          <w:lang w:val="fr-FR"/>
        </w:rPr>
      </w:pPr>
      <w:proofErr w:type="spellStart"/>
      <w:ins w:id="209" w:author="Ericsson" w:date="2025-02-20T07:27:00Z">
        <w:r>
          <w:rPr>
            <w:snapToGrid w:val="0"/>
          </w:rPr>
          <w:t>LPWUSPSassistanceInformation</w:t>
        </w:r>
      </w:ins>
      <w:proofErr w:type="spellEnd"/>
      <w:ins w:id="210" w:author="Ericsson" w:date="2025-02-20T07:25:00Z">
        <w:r>
          <w:rPr>
            <w:snapToGrid w:val="0"/>
            <w:lang w:val="fr-FR"/>
          </w:rPr>
          <w:t>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snapToGrid w:val="0"/>
            <w:lang w:val="fr-FR"/>
          </w:rPr>
          <w:t xml:space="preserve"> XNAP-PROTOCOL-</w:t>
        </w:r>
        <w:proofErr w:type="gramStart"/>
        <w:r>
          <w:rPr>
            <w:snapToGrid w:val="0"/>
            <w:lang w:val="fr-FR"/>
          </w:rPr>
          <w:t>EXTENSION ::=</w:t>
        </w:r>
        <w:proofErr w:type="gramEnd"/>
        <w:r>
          <w:rPr>
            <w:snapToGrid w:val="0"/>
            <w:lang w:val="fr-FR"/>
          </w:rPr>
          <w:t xml:space="preserve"> {</w:t>
        </w:r>
      </w:ins>
    </w:p>
    <w:p w14:paraId="4CE5120D" w14:textId="77777777" w:rsidR="001E64DA" w:rsidRDefault="00055337">
      <w:pPr>
        <w:pStyle w:val="PL"/>
        <w:rPr>
          <w:ins w:id="211" w:author="Ericsson" w:date="2025-02-20T07:25:00Z"/>
          <w:snapToGrid w:val="0"/>
        </w:rPr>
      </w:pPr>
      <w:ins w:id="212" w:author="Ericsson" w:date="2025-02-20T07:25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0AF25E48" w14:textId="77777777" w:rsidR="001E64DA" w:rsidRDefault="00055337">
      <w:pPr>
        <w:pStyle w:val="PL"/>
        <w:rPr>
          <w:ins w:id="213" w:author="Ericsson" w:date="2025-02-20T07:27:00Z"/>
          <w:snapToGrid w:val="0"/>
        </w:rPr>
      </w:pPr>
      <w:ins w:id="214" w:author="Ericsson" w:date="2025-02-20T07:25:00Z">
        <w:r>
          <w:rPr>
            <w:snapToGrid w:val="0"/>
          </w:rPr>
          <w:t>}</w:t>
        </w:r>
      </w:ins>
    </w:p>
    <w:p w14:paraId="0F17B6AB" w14:textId="77777777" w:rsidR="001E64DA" w:rsidRDefault="001E64DA">
      <w:pPr>
        <w:pStyle w:val="PL"/>
        <w:rPr>
          <w:ins w:id="215" w:author="Ericsson" w:date="2025-02-20T07:27:00Z"/>
          <w:snapToGrid w:val="0"/>
        </w:rPr>
      </w:pPr>
    </w:p>
    <w:p w14:paraId="1BC76EAD" w14:textId="77777777" w:rsidR="001E64DA" w:rsidRDefault="00055337">
      <w:pPr>
        <w:pStyle w:val="PL"/>
        <w:rPr>
          <w:ins w:id="216" w:author="Ericsson" w:date="2025-02-20T07:25:00Z"/>
          <w:snapToGrid w:val="0"/>
        </w:rPr>
      </w:pPr>
      <w:proofErr w:type="gramStart"/>
      <w:ins w:id="217" w:author="Ericsson" w:date="2025-02-20T07:27:00Z">
        <w:r>
          <w:rPr>
            <w:rFonts w:hint="eastAsia"/>
            <w:snapToGrid w:val="0"/>
            <w:lang w:val="en-US" w:eastAsia="zh-CN"/>
          </w:rPr>
          <w:t>LPWUS</w:t>
        </w:r>
        <w:proofErr w:type="spellStart"/>
        <w:r>
          <w:rPr>
            <w:snapToGrid w:val="0"/>
            <w:lang w:val="fr-FR"/>
          </w:rPr>
          <w:t>CNsubgroupID</w:t>
        </w:r>
        <w:proofErr w:type="spellEnd"/>
        <w:r>
          <w:t xml:space="preserve"> ::=</w:t>
        </w:r>
        <w:proofErr w:type="gramEnd"/>
        <w:r>
          <w:t xml:space="preserve"> INTEGER (0..</w:t>
        </w:r>
        <w:r>
          <w:rPr>
            <w:rFonts w:hint="eastAsia"/>
            <w:lang w:val="en-US" w:eastAsia="zh-CN"/>
          </w:rPr>
          <w:t>31</w:t>
        </w:r>
        <w:r>
          <w:t>, ...)</w:t>
        </w:r>
      </w:ins>
    </w:p>
    <w:p w14:paraId="4CEDB14C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5B7914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E4CC3A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hint="eastAsia"/>
          <w:snapToGrid w:val="0"/>
          <w:sz w:val="16"/>
          <w:lang w:val="en-US" w:eastAsia="zh-CN"/>
        </w:rPr>
        <w:t>LTE</w:t>
      </w:r>
      <w:r>
        <w:rPr>
          <w:rFonts w:ascii="Courier New" w:hAnsi="Courier New"/>
          <w:snapToGrid w:val="0"/>
          <w:sz w:val="16"/>
          <w:lang w:eastAsia="ko-KR"/>
        </w:rPr>
        <w:t>A2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XServicesAuthorized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61FBCC3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a</w:t>
      </w:r>
      <w:proofErr w:type="spellStart"/>
      <w:r>
        <w:rPr>
          <w:rFonts w:ascii="Courier New" w:hAnsi="Courier New"/>
          <w:snapToGrid w:val="0"/>
          <w:sz w:val="16"/>
          <w:lang w:val="en-US" w:eastAsia="ko-KR"/>
        </w:rPr>
        <w:t>erial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en-US" w:eastAsia="ko-KR"/>
        </w:rPr>
        <w:tab/>
        <w:t>Aerial</w:t>
      </w:r>
      <w:r>
        <w:rPr>
          <w:rFonts w:ascii="Courier New" w:hAnsi="Courier New"/>
          <w:snapToGrid w:val="0"/>
          <w:sz w:val="16"/>
          <w:lang w:eastAsia="ko-KR"/>
        </w:rPr>
        <w:t>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3D64A4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a</w:t>
      </w:r>
      <w:proofErr w:type="spellStart"/>
      <w:r>
        <w:rPr>
          <w:rFonts w:ascii="Courier New" w:hAnsi="Courier New"/>
          <w:snapToGrid w:val="0"/>
          <w:sz w:val="16"/>
          <w:lang w:val="en-US" w:eastAsia="ko-KR"/>
        </w:rPr>
        <w:t>erial</w:t>
      </w:r>
      <w:r>
        <w:rPr>
          <w:rFonts w:ascii="Courier New" w:hAnsi="Courier New"/>
          <w:snapToGrid w:val="0"/>
          <w:sz w:val="16"/>
          <w:lang w:eastAsia="ko-KR"/>
        </w:rPr>
        <w:t>Controller</w:t>
      </w:r>
      <w:r>
        <w:rPr>
          <w:rFonts w:ascii="Courier New" w:hAnsi="Courier New"/>
          <w:sz w:val="16"/>
          <w:lang w:eastAsia="ko-KR"/>
        </w:rPr>
        <w:t>UE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Aerial</w:t>
      </w:r>
      <w:r>
        <w:rPr>
          <w:rFonts w:ascii="Courier New" w:hAnsi="Courier New"/>
          <w:snapToGrid w:val="0"/>
          <w:sz w:val="16"/>
          <w:lang w:eastAsia="ko-KR"/>
        </w:rPr>
        <w:t>Controller</w:t>
      </w:r>
      <w:r>
        <w:rPr>
          <w:rFonts w:ascii="Courier New" w:hAnsi="Courier New"/>
          <w:sz w:val="16"/>
          <w:lang w:eastAsia="ko-KR"/>
        </w:rPr>
        <w:t>UE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1EED2A2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-Extensions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LTEA2XServicesAuthorized-ExtIEs} }</w:t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B775DF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D5C4B8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58CA7DD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B4A8E6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hint="eastAsia"/>
          <w:snapToGrid w:val="0"/>
          <w:sz w:val="16"/>
          <w:lang w:val="en-US" w:eastAsia="zh-CN"/>
        </w:rPr>
        <w:t>LTE</w:t>
      </w:r>
      <w:r>
        <w:rPr>
          <w:rFonts w:ascii="Courier New" w:hAnsi="Courier New"/>
          <w:snapToGrid w:val="0"/>
          <w:sz w:val="16"/>
          <w:lang w:eastAsia="ko-KR"/>
        </w:rPr>
        <w:t>A2XServicesAuthorized-ExtIEs 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2646C5F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4254A9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25ABE6CA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EC19BF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LTEV2</w:t>
      </w:r>
      <w:proofErr w:type="gramStart"/>
      <w:r>
        <w:rPr>
          <w:rFonts w:ascii="Courier New" w:hAnsi="Courier New"/>
          <w:sz w:val="16"/>
          <w:lang w:eastAsia="ko-KR"/>
        </w:rPr>
        <w:t>XServicesAuthorized ::=</w:t>
      </w:r>
      <w:proofErr w:type="gramEnd"/>
      <w:r>
        <w:rPr>
          <w:rFonts w:ascii="Courier New" w:hAnsi="Courier New"/>
          <w:sz w:val="16"/>
          <w:lang w:eastAsia="ko-KR"/>
        </w:rPr>
        <w:t xml:space="preserve"> SEQUENCE {</w:t>
      </w:r>
    </w:p>
    <w:p w14:paraId="748A131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vehicleUE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VehicleUE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700C80C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pedestrianUE</w:t>
      </w:r>
      <w:proofErr w:type="spellEnd"/>
      <w:r>
        <w:rPr>
          <w:rFonts w:ascii="Courier New" w:hAnsi="Courier New"/>
          <w:sz w:val="16"/>
          <w:lang w:eastAsia="ko-KR"/>
        </w:rPr>
        <w:t xml:space="preserve"> 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PedestrianUE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2AB5172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iE</w:t>
      </w:r>
      <w:proofErr w:type="spellEnd"/>
      <w:r>
        <w:rPr>
          <w:rFonts w:ascii="Courier New" w:hAnsi="Courier New"/>
          <w:sz w:val="16"/>
          <w:lang w:eastAsia="ko-KR"/>
        </w:rPr>
        <w:t>-Extensions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ProtocolExtensionContainer</w:t>
      </w:r>
      <w:proofErr w:type="spellEnd"/>
      <w:r>
        <w:rPr>
          <w:rFonts w:ascii="Courier New" w:hAnsi="Courier New"/>
          <w:sz w:val="16"/>
          <w:lang w:eastAsia="ko-KR"/>
        </w:rPr>
        <w:t xml:space="preserve"> </w:t>
      </w:r>
      <w:proofErr w:type="gramStart"/>
      <w:r>
        <w:rPr>
          <w:rFonts w:ascii="Courier New" w:hAnsi="Courier New"/>
          <w:sz w:val="16"/>
          <w:lang w:eastAsia="ko-KR"/>
        </w:rPr>
        <w:t>{ {</w:t>
      </w:r>
      <w:proofErr w:type="gramEnd"/>
      <w:r>
        <w:rPr>
          <w:rFonts w:ascii="Courier New" w:hAnsi="Courier New"/>
          <w:sz w:val="16"/>
          <w:lang w:eastAsia="ko-KR"/>
        </w:rPr>
        <w:t>LTEV2XServicesAuthorized-ExtIEs} }</w:t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00460A5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1A065C0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01065963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B9FD3B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LTEV2XServicesAuthorized-ExtIEs XNAP-PROTOCOL-</w:t>
      </w:r>
      <w:proofErr w:type="gramStart"/>
      <w:r>
        <w:rPr>
          <w:rFonts w:ascii="Courier New" w:hAnsi="Courier New"/>
          <w:sz w:val="16"/>
          <w:lang w:eastAsia="ko-KR"/>
        </w:rPr>
        <w:t>EXTENSION ::=</w:t>
      </w:r>
      <w:proofErr w:type="gramEnd"/>
      <w:r>
        <w:rPr>
          <w:rFonts w:ascii="Courier New" w:hAnsi="Courier New"/>
          <w:sz w:val="16"/>
          <w:lang w:eastAsia="ko-KR"/>
        </w:rPr>
        <w:t xml:space="preserve"> {</w:t>
      </w:r>
    </w:p>
    <w:p w14:paraId="6D89A13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53FBEB6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02823EC3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9AE73BD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49AFCA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proofErr w:type="gramStart"/>
      <w:r>
        <w:rPr>
          <w:rFonts w:ascii="Courier New" w:hAnsi="Courier New"/>
          <w:sz w:val="16"/>
          <w:lang w:eastAsia="ko-KR"/>
        </w:rPr>
        <w:t>LTEUESidelinkAggregateMaximumBitRate</w:t>
      </w:r>
      <w:proofErr w:type="spellEnd"/>
      <w:r>
        <w:rPr>
          <w:rFonts w:ascii="Courier New" w:hAnsi="Courier New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z w:val="16"/>
          <w:lang w:eastAsia="ko-KR"/>
        </w:rPr>
        <w:t xml:space="preserve"> SEQUENCE {</w:t>
      </w:r>
    </w:p>
    <w:p w14:paraId="18DB0E6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uESidelinkAggregateMaximumBitRate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BitRate</w:t>
      </w:r>
      <w:proofErr w:type="spellEnd"/>
      <w:r>
        <w:rPr>
          <w:rFonts w:ascii="Courier New" w:hAnsi="Courier New"/>
          <w:sz w:val="16"/>
          <w:lang w:eastAsia="ko-KR"/>
        </w:rPr>
        <w:t>,</w:t>
      </w:r>
    </w:p>
    <w:p w14:paraId="26C42B5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iE</w:t>
      </w:r>
      <w:proofErr w:type="spellEnd"/>
      <w:r>
        <w:rPr>
          <w:rFonts w:ascii="Courier New" w:hAnsi="Courier New"/>
          <w:sz w:val="16"/>
          <w:lang w:eastAsia="ko-KR"/>
        </w:rPr>
        <w:t>-Extensions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ProtocolExtensionContainer</w:t>
      </w:r>
      <w:proofErr w:type="spellEnd"/>
      <w:r>
        <w:rPr>
          <w:rFonts w:ascii="Courier New" w:hAnsi="Courier New"/>
          <w:sz w:val="16"/>
          <w:lang w:eastAsia="ko-KR"/>
        </w:rPr>
        <w:t xml:space="preserve"> </w:t>
      </w:r>
      <w:proofErr w:type="gramStart"/>
      <w:r>
        <w:rPr>
          <w:rFonts w:ascii="Courier New" w:hAnsi="Courier New"/>
          <w:sz w:val="16"/>
          <w:lang w:eastAsia="ko-KR"/>
        </w:rPr>
        <w:t>{ {</w:t>
      </w:r>
      <w:proofErr w:type="spellStart"/>
      <w:proofErr w:type="gramEnd"/>
      <w:r>
        <w:rPr>
          <w:rFonts w:ascii="Courier New" w:hAnsi="Courier New"/>
          <w:sz w:val="16"/>
          <w:lang w:eastAsia="ko-KR"/>
        </w:rPr>
        <w:t>LTEUESidelinkAggregateMaximumBitRate-ExtIEs</w:t>
      </w:r>
      <w:proofErr w:type="spellEnd"/>
      <w:r>
        <w:rPr>
          <w:rFonts w:ascii="Courier New" w:hAnsi="Courier New"/>
          <w:sz w:val="16"/>
          <w:lang w:eastAsia="ko-KR"/>
        </w:rPr>
        <w:t>} } OPTIONAL,</w:t>
      </w:r>
    </w:p>
    <w:p w14:paraId="4EBF324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17F86B7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303F8B60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0D29ED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LTEUESidelinkAggregateMaximumBitRate-ExtIEs</w:t>
      </w:r>
      <w:proofErr w:type="spellEnd"/>
      <w:r>
        <w:rPr>
          <w:rFonts w:ascii="Courier New" w:hAnsi="Courier New"/>
          <w:sz w:val="16"/>
          <w:lang w:eastAsia="ko-KR"/>
        </w:rPr>
        <w:t xml:space="preserve"> XNAP-PROTOCOL-</w:t>
      </w:r>
      <w:proofErr w:type="gramStart"/>
      <w:r>
        <w:rPr>
          <w:rFonts w:ascii="Courier New" w:hAnsi="Courier New"/>
          <w:sz w:val="16"/>
          <w:lang w:eastAsia="ko-KR"/>
        </w:rPr>
        <w:t>EXTENSION ::=</w:t>
      </w:r>
      <w:proofErr w:type="gramEnd"/>
      <w:r>
        <w:rPr>
          <w:rFonts w:ascii="Courier New" w:hAnsi="Courier New"/>
          <w:sz w:val="16"/>
          <w:lang w:eastAsia="ko-KR"/>
        </w:rPr>
        <w:t xml:space="preserve"> {</w:t>
      </w:r>
    </w:p>
    <w:p w14:paraId="7B257EF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6883CAA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2302401D" w14:textId="77777777" w:rsidR="001E64DA" w:rsidRDefault="001E64DA">
      <w:pPr>
        <w:rPr>
          <w:b/>
          <w:lang w:val="en-US"/>
        </w:rPr>
      </w:pPr>
    </w:p>
    <w:p w14:paraId="28624B0A" w14:textId="77777777" w:rsidR="001E64DA" w:rsidRDefault="001E64DA">
      <w:pPr>
        <w:rPr>
          <w:b/>
          <w:lang w:val="en-US"/>
        </w:rPr>
      </w:pPr>
    </w:p>
    <w:p w14:paraId="5DE58271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48CA11A7" w14:textId="77777777" w:rsidR="001E64DA" w:rsidRDefault="001E64DA">
      <w:pPr>
        <w:rPr>
          <w:b/>
          <w:lang w:val="en-US"/>
        </w:rPr>
      </w:pPr>
    </w:p>
    <w:p w14:paraId="0B13FD07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218" w:name="_Toc44497806"/>
      <w:bookmarkStart w:id="219" w:name="_Toc20955410"/>
      <w:bookmarkStart w:id="220" w:name="_Toc29991618"/>
      <w:bookmarkStart w:id="221" w:name="_Toc36556021"/>
      <w:bookmarkStart w:id="222" w:name="_Toc45108193"/>
      <w:bookmarkStart w:id="223" w:name="_Toc45901813"/>
      <w:bookmarkStart w:id="224" w:name="_Toc51850894"/>
      <w:bookmarkStart w:id="225" w:name="_Toc98868602"/>
      <w:bookmarkStart w:id="226" w:name="_Toc97904464"/>
      <w:bookmarkStart w:id="227" w:name="_Toc106109725"/>
      <w:bookmarkStart w:id="228" w:name="_Toc64447442"/>
      <w:bookmarkStart w:id="229" w:name="_Toc66286936"/>
      <w:bookmarkStart w:id="230" w:name="_Toc74151634"/>
      <w:bookmarkStart w:id="231" w:name="_Toc105174888"/>
      <w:bookmarkStart w:id="232" w:name="_Toc56693898"/>
      <w:bookmarkStart w:id="233" w:name="_Toc113825547"/>
      <w:bookmarkStart w:id="234" w:name="_Toc88654108"/>
      <w:bookmarkStart w:id="235" w:name="_Toc184821069"/>
      <w:r>
        <w:rPr>
          <w:rFonts w:ascii="Arial" w:hAnsi="Arial"/>
          <w:sz w:val="28"/>
          <w:lang w:eastAsia="ko-KR"/>
        </w:rPr>
        <w:t>9.3.7</w:t>
      </w:r>
      <w:r>
        <w:rPr>
          <w:rFonts w:ascii="Arial" w:hAnsi="Arial"/>
          <w:sz w:val="28"/>
          <w:lang w:eastAsia="ko-KR"/>
        </w:rPr>
        <w:tab/>
        <w:t>Constant definitions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18DEA25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snapToGrid w:val="0"/>
          <w:kern w:val="2"/>
          <w:sz w:val="16"/>
          <w:szCs w:val="22"/>
          <w14:ligatures w14:val="standardContextual"/>
        </w:rPr>
        <w:t>-- ASN1START</w:t>
      </w:r>
    </w:p>
    <w:p w14:paraId="3007220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 **************************************************************</w:t>
      </w:r>
    </w:p>
    <w:p w14:paraId="1CB0228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</w:t>
      </w:r>
    </w:p>
    <w:p w14:paraId="2C298EA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 Constant definitions</w:t>
      </w:r>
    </w:p>
    <w:p w14:paraId="51526EF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</w:t>
      </w:r>
    </w:p>
    <w:p w14:paraId="6276D7F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 **************************************************************</w:t>
      </w:r>
    </w:p>
    <w:p w14:paraId="0447CBFE" w14:textId="77777777" w:rsidR="001E64DA" w:rsidRDefault="001E64DA">
      <w:pPr>
        <w:rPr>
          <w:b/>
          <w:lang w:val="en-US"/>
        </w:rPr>
      </w:pPr>
    </w:p>
    <w:p w14:paraId="516977A9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56206490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BarringExemptionforEmerCallInfo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471</w:t>
      </w:r>
    </w:p>
    <w:p w14:paraId="33BEBDCF" w14:textId="77777777" w:rsidR="001E64DA" w:rsidRDefault="00055337">
      <w:pPr>
        <w:pStyle w:val="PL"/>
        <w:rPr>
          <w:snapToGrid w:val="0"/>
          <w:lang w:val="en-US" w:eastAsia="zh-CN"/>
        </w:rPr>
      </w:pP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val="en-US" w:eastAsia="zh-CN"/>
        </w:rPr>
        <w:t>472</w:t>
      </w:r>
    </w:p>
    <w:p w14:paraId="37846B57" w14:textId="77777777" w:rsidR="001E64DA" w:rsidRDefault="00055337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SRSPositioningConfigOrActivationRequest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473</w:t>
      </w:r>
    </w:p>
    <w:p w14:paraId="6E16CAD5" w14:textId="77777777" w:rsidR="001E64DA" w:rsidRDefault="00055337">
      <w:pPr>
        <w:pStyle w:val="PL"/>
        <w:rPr>
          <w:ins w:id="236" w:author="Ericsson" w:date="2025-02-20T07:27:00Z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474</w:t>
      </w:r>
    </w:p>
    <w:p w14:paraId="7B705299" w14:textId="77777777" w:rsidR="001E64DA" w:rsidRDefault="00055337">
      <w:pPr>
        <w:pStyle w:val="PL"/>
      </w:pPr>
      <w:ins w:id="237" w:author="Ericsson" w:date="2025-02-20T07:27:00Z">
        <w:r>
          <w:t>id-</w:t>
        </w:r>
        <w:proofErr w:type="spellStart"/>
        <w:r>
          <w:rPr>
            <w:snapToGrid w:val="0"/>
          </w:rPr>
          <w:t>LPWUSPSassistanceInformatio</w:t>
        </w:r>
      </w:ins>
      <w:ins w:id="238" w:author="Ericsson" w:date="2025-02-20T07:28:00Z">
        <w:r>
          <w:rPr>
            <w:snapToGrid w:val="0"/>
          </w:rPr>
          <w:t>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xxx</w:t>
        </w:r>
      </w:ins>
    </w:p>
    <w:p w14:paraId="1F1DB64A" w14:textId="77777777" w:rsidR="001E64DA" w:rsidRDefault="001E64DA">
      <w:pPr>
        <w:pStyle w:val="PL"/>
        <w:rPr>
          <w:rFonts w:eastAsiaTheme="minorEastAsia"/>
          <w:snapToGrid w:val="0"/>
        </w:rPr>
      </w:pPr>
    </w:p>
    <w:p w14:paraId="51E6EE5A" w14:textId="77777777" w:rsidR="001E64DA" w:rsidRDefault="001E64DA">
      <w:pPr>
        <w:pStyle w:val="PL"/>
        <w:rPr>
          <w:rFonts w:eastAsiaTheme="minorEastAsia"/>
          <w:snapToGrid w:val="0"/>
        </w:rPr>
      </w:pPr>
    </w:p>
    <w:p w14:paraId="2352D8C0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3C52005D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30E4B59F" w14:textId="77777777" w:rsidR="001E64DA" w:rsidRDefault="001E64DA">
      <w:pPr>
        <w:rPr>
          <w:b/>
          <w:lang w:val="en-US"/>
        </w:rPr>
      </w:pPr>
    </w:p>
    <w:p w14:paraId="51185353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END OF CHANGES</w:t>
      </w:r>
    </w:p>
    <w:p w14:paraId="2D418AB1" w14:textId="77777777" w:rsidR="001E64DA" w:rsidRDefault="001E64DA"/>
    <w:sectPr w:rsidR="001E64D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F46C1" w14:textId="77777777" w:rsidR="006C2B05" w:rsidRDefault="006C2B05">
      <w:r>
        <w:separator/>
      </w:r>
    </w:p>
  </w:endnote>
  <w:endnote w:type="continuationSeparator" w:id="0">
    <w:p w14:paraId="07164298" w14:textId="77777777" w:rsidR="006C2B05" w:rsidRDefault="006C2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58D17" w14:textId="77777777" w:rsidR="006C2B05" w:rsidRDefault="006C2B05">
      <w:pPr>
        <w:spacing w:after="0"/>
      </w:pPr>
      <w:r>
        <w:separator/>
      </w:r>
    </w:p>
  </w:footnote>
  <w:footnote w:type="continuationSeparator" w:id="0">
    <w:p w14:paraId="6957B47E" w14:textId="77777777" w:rsidR="006C2B05" w:rsidRDefault="006C2B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80996" w14:textId="77777777" w:rsidR="001E64DA" w:rsidRDefault="0005533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B746B" w14:textId="77777777" w:rsidR="001E64DA" w:rsidRDefault="001E64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E5586" w14:textId="77777777" w:rsidR="001E64DA" w:rsidRDefault="000553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69BEA" w14:textId="77777777" w:rsidR="001E64DA" w:rsidRDefault="001E64D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Mio Nakamura (中村 零)">
    <w15:presenceInfo w15:providerId="AD" w15:userId="S::mio.nakamura.ue@nttdocomo.com::ef29bebf-4af1-4024-8681-90a84b7f94a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9D5"/>
    <w:rsid w:val="00055337"/>
    <w:rsid w:val="000B0B1B"/>
    <w:rsid w:val="000B31B1"/>
    <w:rsid w:val="000B3CCF"/>
    <w:rsid w:val="000B592F"/>
    <w:rsid w:val="000C5E7E"/>
    <w:rsid w:val="000D143E"/>
    <w:rsid w:val="000E506B"/>
    <w:rsid w:val="001236CA"/>
    <w:rsid w:val="0013442E"/>
    <w:rsid w:val="001409D5"/>
    <w:rsid w:val="001E64DA"/>
    <w:rsid w:val="00245A8C"/>
    <w:rsid w:val="002A0532"/>
    <w:rsid w:val="002B611A"/>
    <w:rsid w:val="003452D0"/>
    <w:rsid w:val="003703F1"/>
    <w:rsid w:val="0040499F"/>
    <w:rsid w:val="00412421"/>
    <w:rsid w:val="00442B98"/>
    <w:rsid w:val="004937F0"/>
    <w:rsid w:val="004B362D"/>
    <w:rsid w:val="004D03BE"/>
    <w:rsid w:val="004E7493"/>
    <w:rsid w:val="0051377F"/>
    <w:rsid w:val="00542CDB"/>
    <w:rsid w:val="0054349B"/>
    <w:rsid w:val="00553ED3"/>
    <w:rsid w:val="005755F8"/>
    <w:rsid w:val="00582A77"/>
    <w:rsid w:val="0064115D"/>
    <w:rsid w:val="00650DC8"/>
    <w:rsid w:val="00657B2A"/>
    <w:rsid w:val="006631EF"/>
    <w:rsid w:val="006B534A"/>
    <w:rsid w:val="006C2B05"/>
    <w:rsid w:val="006E2362"/>
    <w:rsid w:val="007136EA"/>
    <w:rsid w:val="007A3986"/>
    <w:rsid w:val="00896322"/>
    <w:rsid w:val="008F0319"/>
    <w:rsid w:val="008F28DB"/>
    <w:rsid w:val="008F33EE"/>
    <w:rsid w:val="0092326F"/>
    <w:rsid w:val="00936802"/>
    <w:rsid w:val="009936A1"/>
    <w:rsid w:val="009A07C6"/>
    <w:rsid w:val="009A2EB8"/>
    <w:rsid w:val="00A720BC"/>
    <w:rsid w:val="00A74234"/>
    <w:rsid w:val="00AB7CBF"/>
    <w:rsid w:val="00AC058B"/>
    <w:rsid w:val="00AE26A0"/>
    <w:rsid w:val="00B24D5E"/>
    <w:rsid w:val="00B26DAB"/>
    <w:rsid w:val="00B57E8E"/>
    <w:rsid w:val="00BA21C0"/>
    <w:rsid w:val="00BA5758"/>
    <w:rsid w:val="00BB1BBF"/>
    <w:rsid w:val="00BB3167"/>
    <w:rsid w:val="00BC4661"/>
    <w:rsid w:val="00BD4154"/>
    <w:rsid w:val="00BE0E8B"/>
    <w:rsid w:val="00BF6785"/>
    <w:rsid w:val="00C16263"/>
    <w:rsid w:val="00C77262"/>
    <w:rsid w:val="00CA1667"/>
    <w:rsid w:val="00CB5979"/>
    <w:rsid w:val="00CD44D0"/>
    <w:rsid w:val="00D32FE5"/>
    <w:rsid w:val="00DA581A"/>
    <w:rsid w:val="00DD59FC"/>
    <w:rsid w:val="00E05112"/>
    <w:rsid w:val="00EB4B66"/>
    <w:rsid w:val="00EB5C10"/>
    <w:rsid w:val="00EC21B0"/>
    <w:rsid w:val="00EE4453"/>
    <w:rsid w:val="00F21C13"/>
    <w:rsid w:val="00F34CC2"/>
    <w:rsid w:val="00F4507B"/>
    <w:rsid w:val="00F60AD3"/>
    <w:rsid w:val="00F74A57"/>
    <w:rsid w:val="00F90997"/>
    <w:rsid w:val="00F92514"/>
    <w:rsid w:val="0BAE172F"/>
    <w:rsid w:val="3F065DE6"/>
    <w:rsid w:val="51AD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106EB698"/>
  <w15:docId w15:val="{36BA2E0C-7EB6-4134-B6AB-52C78E09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link w:val="HeaderChar"/>
    <w:pPr>
      <w:widowControl w:val="0"/>
    </w:pPr>
    <w:rPr>
      <w:rFonts w:ascii="Arial" w:eastAsia="SimSun" w:hAnsi="Arial" w:cs="Times New Roman"/>
      <w:b/>
      <w:sz w:val="18"/>
      <w:lang w:val="en-GB" w:eastAsia="en-US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Hyperlink">
    <w:name w:val="Hyperlink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rPr>
      <w:rFonts w:ascii="Arial" w:eastAsia="SimSun" w:hAnsi="Arial" w:cs="Times New Roman"/>
      <w:kern w:val="0"/>
      <w:sz w:val="32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rPr>
      <w:rFonts w:ascii="Arial" w:eastAsia="SimSun" w:hAnsi="Arial" w:cs="Times New Roman"/>
      <w:kern w:val="0"/>
      <w:sz w:val="28"/>
      <w:szCs w:val="20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kern w:val="0"/>
      <w:sz w:val="24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1">
    <w:name w:val="B1"/>
    <w:basedOn w:val="List"/>
    <w:link w:val="B1Zchn"/>
    <w:qFormat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character" w:customStyle="1" w:styleId="NOZchn">
    <w:name w:val="NO Zchn"/>
    <w:link w:val="NO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1">
    <w:name w:val="修订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Normal"/>
    <w:link w:val="TAH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paragraph" w:customStyle="1" w:styleId="EW">
    <w:name w:val="EW"/>
    <w:basedOn w:val="Normal"/>
    <w:qFormat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eastAsia="ko-KR"/>
    </w:rPr>
  </w:style>
  <w:style w:type="paragraph" w:customStyle="1" w:styleId="TAC">
    <w:name w:val="TAC"/>
    <w:basedOn w:val="Normal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lang w:eastAsia="ja-JP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SimSun" w:hAnsi="Arial" w:cs="Times New Roman"/>
      <w:b/>
      <w:sz w:val="24"/>
    </w:rPr>
  </w:style>
  <w:style w:type="character" w:customStyle="1" w:styleId="CRCoverPageZchn">
    <w:name w:val="CR Cover Page Zchn"/>
    <w:link w:val="CRCoverPage"/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customStyle="1" w:styleId="CRCoverPageChar">
    <w:name w:val="CR Cover Page Char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Times New Roman"/>
      <w:sz w:val="16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SimSun" w:hAnsi="Courier New" w:cs="Times New Roman"/>
      <w:kern w:val="0"/>
      <w:sz w:val="16"/>
      <w:szCs w:val="20"/>
      <w:lang w:eastAsia="ko-KR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Times New Roman" w:cs="Times New Roman"/>
      <w:kern w:val="0"/>
      <w:sz w:val="18"/>
      <w:szCs w:val="18"/>
      <w14:ligatures w14:val="none"/>
    </w:rPr>
  </w:style>
  <w:style w:type="paragraph" w:styleId="Revision">
    <w:name w:val="Revision"/>
    <w:hidden/>
    <w:uiPriority w:val="99"/>
    <w:semiHidden/>
    <w:rsid w:val="001236CA"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5ED951-DF13-4AC9-AA49-72424FB71E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5FB9AC4-DEBE-4D63-8AA2-D897FCA6A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E05BE2-82DC-4238-9B72-E4AE2A8257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3222</Words>
  <Characters>18366</Characters>
  <Application>Microsoft Office Word</Application>
  <DocSecurity>0</DocSecurity>
  <Lines>153</Lines>
  <Paragraphs>43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3</cp:revision>
  <dcterms:created xsi:type="dcterms:W3CDTF">2025-02-20T16:43:00Z</dcterms:created>
  <dcterms:modified xsi:type="dcterms:W3CDTF">2025-02-20T16:45:00Z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2052-11.8.2.11718</vt:lpwstr>
  </property>
  <property fmtid="{D5CDD505-2E9C-101B-9397-08002B2CF9AE}" pid="5" name="ICV">
    <vt:lpwstr>806A5DC47BDB45CDB8AD591E4DF3C952</vt:lpwstr>
  </property>
  <property fmtid="{D5CDD505-2E9C-101B-9397-08002B2CF9AE}" pid="6" name="MSIP_Label_75af88a6-b88e-425b-bf39-433b2fafd692_SiteId">
    <vt:lpwstr>6786d483-f51b-44bd-b40a-6fe409a5265e</vt:lpwstr>
  </property>
  <property fmtid="{D5CDD505-2E9C-101B-9397-08002B2CF9AE}" pid="7" name="MSIP_Label_75af88a6-b88e-425b-bf39-433b2fafd692_SetDate">
    <vt:lpwstr>2025-02-20T12:08:13Z</vt:lpwstr>
  </property>
  <property fmtid="{D5CDD505-2E9C-101B-9397-08002B2CF9AE}" pid="8" name="MSIP_Label_75af88a6-b88e-425b-bf39-433b2fafd692_Name">
    <vt:lpwstr>秘密度C</vt:lpwstr>
  </property>
  <property fmtid="{D5CDD505-2E9C-101B-9397-08002B2CF9AE}" pid="9" name="MSIP_Label_75af88a6-b88e-425b-bf39-433b2fafd692_Method">
    <vt:lpwstr>Standard</vt:lpwstr>
  </property>
  <property fmtid="{D5CDD505-2E9C-101B-9397-08002B2CF9AE}" pid="10" name="MSIP_Label_75af88a6-b88e-425b-bf39-433b2fafd692_Enabled">
    <vt:lpwstr>true</vt:lpwstr>
  </property>
  <property fmtid="{D5CDD505-2E9C-101B-9397-08002B2CF9AE}" pid="11" name="MSIP_Label_75af88a6-b88e-425b-bf39-433b2fafd692_ContentBits">
    <vt:lpwstr>8</vt:lpwstr>
  </property>
</Properties>
</file>